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F79B00" w14:textId="2938F74F" w:rsidR="00140557" w:rsidRDefault="00D21398" w:rsidP="00792073">
      <w:pPr>
        <w:jc w:val="center"/>
        <w:rPr>
          <w:rFonts w:ascii="Bebas Neue" w:hAnsi="Bebas Neue"/>
          <w:sz w:val="56"/>
          <w:szCs w:val="56"/>
        </w:rPr>
      </w:pPr>
      <w:bookmarkStart w:id="0" w:name="_Hlk104065813"/>
      <w:bookmarkEnd w:id="0"/>
      <w:r w:rsidRPr="00BC1D30">
        <w:rPr>
          <w:rFonts w:ascii="Bebas Neue" w:hAnsi="Bebas Neue"/>
          <w:noProof/>
          <w:sz w:val="56"/>
          <w:szCs w:val="56"/>
          <w:lang w:eastAsia="hu-HU"/>
        </w:rPr>
        <mc:AlternateContent>
          <mc:Choice Requires="wps">
            <w:drawing>
              <wp:anchor distT="45720" distB="45720" distL="114300" distR="114300" simplePos="0" relativeHeight="251682816" behindDoc="0" locked="0" layoutInCell="1" allowOverlap="1" wp14:anchorId="2CEA31A8" wp14:editId="400C743C">
                <wp:simplePos x="0" y="0"/>
                <wp:positionH relativeFrom="margin">
                  <wp:posOffset>3467100</wp:posOffset>
                </wp:positionH>
                <wp:positionV relativeFrom="paragraph">
                  <wp:posOffset>-99695</wp:posOffset>
                </wp:positionV>
                <wp:extent cx="539336" cy="1404620"/>
                <wp:effectExtent l="0" t="0" r="0" b="0"/>
                <wp:wrapNone/>
                <wp:docPr id="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336" cy="1404620"/>
                        </a:xfrm>
                        <a:prstGeom prst="rect">
                          <a:avLst/>
                        </a:prstGeom>
                        <a:noFill/>
                        <a:ln w="9525">
                          <a:noFill/>
                          <a:miter lim="800000"/>
                          <a:headEnd/>
                          <a:tailEnd/>
                        </a:ln>
                      </wps:spPr>
                      <wps:txbx>
                        <w:txbxContent>
                          <w:p w14:paraId="5EDDB2BD" w14:textId="77777777" w:rsidR="001B0F80" w:rsidRPr="00BC1D30" w:rsidRDefault="001B0F80" w:rsidP="001B0F80">
                            <w:pPr>
                              <w:jc w:val="center"/>
                              <w:rPr>
                                <w:sz w:val="16"/>
                                <w:szCs w:val="16"/>
                              </w:rPr>
                            </w:pPr>
                            <w:bookmarkStart w:id="1" w:name="_GoBack"/>
                            <w:r w:rsidRPr="00BC1D30">
                              <w:rPr>
                                <w:sz w:val="16"/>
                                <w:szCs w:val="16"/>
                              </w:rPr>
                              <w:t>Ára: 1</w:t>
                            </w:r>
                            <w:r>
                              <w:rPr>
                                <w:sz w:val="16"/>
                                <w:szCs w:val="16"/>
                              </w:rPr>
                              <w:t>8</w:t>
                            </w:r>
                            <w:r w:rsidRPr="00BC1D30">
                              <w:rPr>
                                <w:sz w:val="16"/>
                                <w:szCs w:val="16"/>
                              </w:rPr>
                              <w:t>0 Ft</w:t>
                            </w:r>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EA31A8" id="_x0000_t202" coordsize="21600,21600" o:spt="202" path="m,l,21600r21600,l21600,xe">
                <v:stroke joinstyle="miter"/>
                <v:path gradientshapeok="t" o:connecttype="rect"/>
              </v:shapetype>
              <v:shape id="Szövegdoboz 2" o:spid="_x0000_s1026" type="#_x0000_t202" style="position:absolute;left:0;text-align:left;margin-left:273pt;margin-top:-7.85pt;width:42.45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" filled="f" stroked="f">
                <v:textbox style="mso-fit-shape-to-text:t">
                  <w:txbxContent>
                    <w:p w14:paraId="5EDDB2BD" w14:textId="77777777" w:rsidR="001B0F80" w:rsidRPr="00BC1D30" w:rsidRDefault="001B0F80" w:rsidP="001B0F80">
                      <w:pPr>
                        <w:jc w:val="center"/>
                        <w:rPr>
                          <w:sz w:val="16"/>
                          <w:szCs w:val="16"/>
                        </w:rPr>
                      </w:pPr>
                      <w:bookmarkStart w:id="2" w:name="_GoBack"/>
                      <w:r w:rsidRPr="00BC1D30">
                        <w:rPr>
                          <w:sz w:val="16"/>
                          <w:szCs w:val="16"/>
                        </w:rPr>
                        <w:t>Ára: 1</w:t>
                      </w:r>
                      <w:r>
                        <w:rPr>
                          <w:sz w:val="16"/>
                          <w:szCs w:val="16"/>
                        </w:rPr>
                        <w:t>8</w:t>
                      </w:r>
                      <w:r w:rsidRPr="00BC1D30">
                        <w:rPr>
                          <w:sz w:val="16"/>
                          <w:szCs w:val="16"/>
                        </w:rPr>
                        <w:t>0 Ft</w:t>
                      </w:r>
                      <w:bookmarkEnd w:id="2"/>
                    </w:p>
                  </w:txbxContent>
                </v:textbox>
                <w10:wrap anchorx="margin"/>
              </v:shape>
            </w:pict>
          </mc:Fallback>
        </mc:AlternateContent>
      </w:r>
      <w:r w:rsidR="00140557">
        <w:rPr>
          <w:rFonts w:ascii="Huni_alleia" w:hAnsi="Huni_alleia" w:cs="Huni_alleia"/>
          <w:noProof/>
          <w:sz w:val="20"/>
          <w:szCs w:val="20"/>
          <w:lang w:eastAsia="hu-HU"/>
        </w:rPr>
        <w:drawing>
          <wp:inline distT="0" distB="0" distL="0" distR="0" wp14:anchorId="663EE56E" wp14:editId="008D8B7B">
            <wp:extent cx="4625975" cy="592489"/>
            <wp:effectExtent l="0" t="0" r="3175"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25975" cy="592489"/>
                    </a:xfrm>
                    <a:prstGeom prst="rect">
                      <a:avLst/>
                    </a:prstGeom>
                    <a:solidFill>
                      <a:srgbClr val="FFFFFF"/>
                    </a:solidFill>
                    <a:ln>
                      <a:noFill/>
                    </a:ln>
                  </pic:spPr>
                </pic:pic>
              </a:graphicData>
            </a:graphic>
          </wp:inline>
        </w:drawing>
      </w:r>
    </w:p>
    <w:p w14:paraId="3A8A2D6E" w14:textId="47343548" w:rsidR="004608EF" w:rsidRDefault="004608EF" w:rsidP="004608EF">
      <w:pPr>
        <w:pBdr>
          <w:top w:val="single" w:sz="12" w:space="1" w:color="000000"/>
          <w:bottom w:val="single" w:sz="12" w:space="1" w:color="000000"/>
        </w:pBdr>
        <w:tabs>
          <w:tab w:val="right" w:pos="7230"/>
        </w:tabs>
        <w:rPr>
          <w:rFonts w:ascii="Century Schoolbook" w:eastAsia="Century Schoolbook" w:hAnsi="Century Schoolbook" w:cs="Century Schoolbook"/>
          <w:sz w:val="20"/>
          <w:szCs w:val="20"/>
        </w:rPr>
      </w:pPr>
      <w:bookmarkStart w:id="3" w:name="_Hlk97419480"/>
      <w:r>
        <w:rPr>
          <w:rFonts w:ascii="Century Schoolbook" w:eastAsia="Century Schoolbook" w:hAnsi="Century Schoolbook" w:cs="Century Schoolbook"/>
          <w:sz w:val="20"/>
          <w:szCs w:val="20"/>
        </w:rPr>
        <w:t xml:space="preserve">IX. évf. </w:t>
      </w:r>
      <w:r w:rsidR="00392325">
        <w:rPr>
          <w:rFonts w:ascii="Century Schoolbook" w:eastAsia="Century Schoolbook" w:hAnsi="Century Schoolbook" w:cs="Century Schoolbook"/>
          <w:sz w:val="20"/>
          <w:szCs w:val="20"/>
        </w:rPr>
        <w:t>2</w:t>
      </w:r>
      <w:r w:rsidR="00884111">
        <w:rPr>
          <w:rFonts w:ascii="Century Schoolbook" w:eastAsia="Century Schoolbook" w:hAnsi="Century Schoolbook" w:cs="Century Schoolbook"/>
          <w:sz w:val="20"/>
          <w:szCs w:val="20"/>
        </w:rPr>
        <w:t>1</w:t>
      </w:r>
      <w:r>
        <w:rPr>
          <w:rFonts w:ascii="Century Schoolbook" w:eastAsia="Century Schoolbook" w:hAnsi="Century Schoolbook" w:cs="Century Schoolbook"/>
          <w:sz w:val="20"/>
          <w:szCs w:val="20"/>
        </w:rPr>
        <w:t xml:space="preserve">. szám </w:t>
      </w:r>
      <w:proofErr w:type="gramStart"/>
      <w:r w:rsidR="00DF6529">
        <w:rPr>
          <w:rFonts w:ascii="Century Schoolbook" w:eastAsia="Century Schoolbook" w:hAnsi="Century Schoolbook" w:cs="Century Schoolbook"/>
          <w:color w:val="FF0000"/>
          <w:sz w:val="20"/>
          <w:szCs w:val="20"/>
        </w:rPr>
        <w:t>Húsvét</w:t>
      </w:r>
      <w:proofErr w:type="gramEnd"/>
      <w:r w:rsidR="00D92908">
        <w:rPr>
          <w:rFonts w:ascii="Century Schoolbook" w:eastAsia="Century Schoolbook" w:hAnsi="Century Schoolbook" w:cs="Century Schoolbook"/>
          <w:color w:val="FF0000"/>
          <w:sz w:val="20"/>
          <w:szCs w:val="20"/>
        </w:rPr>
        <w:t xml:space="preserve"> </w:t>
      </w:r>
      <w:r w:rsidR="00884111">
        <w:rPr>
          <w:rFonts w:ascii="Century Schoolbook" w:eastAsia="Century Schoolbook" w:hAnsi="Century Schoolbook" w:cs="Century Schoolbook"/>
          <w:color w:val="FF0000"/>
          <w:sz w:val="20"/>
          <w:szCs w:val="20"/>
        </w:rPr>
        <w:t>6</w:t>
      </w:r>
      <w:r w:rsidR="00D92908">
        <w:rPr>
          <w:rFonts w:ascii="Century Schoolbook" w:eastAsia="Century Schoolbook" w:hAnsi="Century Schoolbook" w:cs="Century Schoolbook"/>
          <w:color w:val="FF0000"/>
          <w:sz w:val="20"/>
          <w:szCs w:val="20"/>
        </w:rPr>
        <w:t xml:space="preserve">. </w:t>
      </w:r>
      <w:r w:rsidR="00DF6529">
        <w:rPr>
          <w:rFonts w:ascii="Century Schoolbook" w:eastAsia="Century Schoolbook" w:hAnsi="Century Schoolbook" w:cs="Century Schoolbook"/>
          <w:color w:val="FF0000"/>
          <w:sz w:val="20"/>
          <w:szCs w:val="20"/>
        </w:rPr>
        <w:t>vasárnap</w:t>
      </w:r>
      <w:r w:rsidR="00D92908">
        <w:rPr>
          <w:rFonts w:ascii="Century Schoolbook" w:eastAsia="Century Schoolbook" w:hAnsi="Century Schoolbook" w:cs="Century Schoolbook"/>
          <w:color w:val="FF0000"/>
          <w:sz w:val="20"/>
          <w:szCs w:val="20"/>
        </w:rPr>
        <w:t>ja</w:t>
      </w:r>
      <w:r>
        <w:rPr>
          <w:rFonts w:ascii="Century Schoolbook" w:eastAsia="Century Schoolbook" w:hAnsi="Century Schoolbook" w:cs="Century Schoolbook"/>
          <w:sz w:val="20"/>
          <w:szCs w:val="20"/>
        </w:rPr>
        <w:tab/>
        <w:t>2022.</w:t>
      </w:r>
      <w:r w:rsidR="00B21FB1">
        <w:rPr>
          <w:rFonts w:ascii="Century Schoolbook" w:eastAsia="Century Schoolbook" w:hAnsi="Century Schoolbook" w:cs="Century Schoolbook"/>
          <w:sz w:val="20"/>
          <w:szCs w:val="20"/>
        </w:rPr>
        <w:t xml:space="preserve"> </w:t>
      </w:r>
      <w:r w:rsidR="000C1A67">
        <w:rPr>
          <w:rFonts w:ascii="Century Schoolbook" w:eastAsia="Century Schoolbook" w:hAnsi="Century Schoolbook" w:cs="Century Schoolbook"/>
          <w:sz w:val="20"/>
          <w:szCs w:val="20"/>
        </w:rPr>
        <w:t xml:space="preserve">május </w:t>
      </w:r>
      <w:r w:rsidR="00884111">
        <w:rPr>
          <w:rFonts w:ascii="Century Schoolbook" w:eastAsia="Century Schoolbook" w:hAnsi="Century Schoolbook" w:cs="Century Schoolbook"/>
          <w:sz w:val="20"/>
          <w:szCs w:val="20"/>
        </w:rPr>
        <w:t>22</w:t>
      </w:r>
      <w:r>
        <w:rPr>
          <w:rFonts w:ascii="Century Schoolbook" w:eastAsia="Century Schoolbook" w:hAnsi="Century Schoolbook" w:cs="Century Schoolbook"/>
          <w:sz w:val="20"/>
          <w:szCs w:val="20"/>
        </w:rPr>
        <w:t>.</w:t>
      </w:r>
    </w:p>
    <w:p w14:paraId="631EC332" w14:textId="77777777" w:rsidR="00372F4F" w:rsidRDefault="00656B78" w:rsidP="00372F4F">
      <w:pPr>
        <w:spacing w:after="120"/>
        <w:jc w:val="center"/>
        <w:rPr>
          <w:bCs/>
          <w:color w:val="000000"/>
          <w:sz w:val="28"/>
        </w:rPr>
      </w:pPr>
      <w:bookmarkStart w:id="4" w:name="_Hlk90778184"/>
      <w:bookmarkEnd w:id="3"/>
      <w:bookmarkEnd w:id="4"/>
      <w:r>
        <w:rPr>
          <w:b/>
          <w:noProof/>
          <w:color w:val="00B050"/>
          <w:sz w:val="20"/>
          <w:szCs w:val="20"/>
        </w:rPr>
        <w:drawing>
          <wp:inline distT="0" distB="0" distL="0" distR="0" wp14:anchorId="5A9BE04E" wp14:editId="44CB4A47">
            <wp:extent cx="4130565" cy="5841273"/>
            <wp:effectExtent l="0" t="0" r="3810" b="7620"/>
            <wp:docPr id="2" name="Kép 2" descr="C:\Users\berce\Downloads\CST_RAJZPALYAZAT_A3_2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ce\Downloads\CST_RAJZPALYAZAT_A3_2022(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7246" cy="5879005"/>
                    </a:xfrm>
                    <a:prstGeom prst="rect">
                      <a:avLst/>
                    </a:prstGeom>
                    <a:noFill/>
                    <a:ln>
                      <a:noFill/>
                    </a:ln>
                  </pic:spPr>
                </pic:pic>
              </a:graphicData>
            </a:graphic>
          </wp:inline>
        </w:drawing>
      </w:r>
    </w:p>
    <w:p w14:paraId="78BD8D49" w14:textId="2AD5B21D" w:rsidR="00884111" w:rsidRPr="00C72BDB" w:rsidRDefault="00884111" w:rsidP="00372F4F">
      <w:pPr>
        <w:spacing w:after="120"/>
        <w:jc w:val="center"/>
        <w:rPr>
          <w:bCs/>
          <w:color w:val="000000"/>
          <w:sz w:val="28"/>
        </w:rPr>
      </w:pPr>
      <w:r w:rsidRPr="00C72BDB">
        <w:rPr>
          <w:bCs/>
          <w:color w:val="000000"/>
          <w:sz w:val="28"/>
        </w:rPr>
        <w:lastRenderedPageBreak/>
        <w:t>FERENC PÁPA ÜZENETE</w:t>
      </w:r>
    </w:p>
    <w:p w14:paraId="1AE22D52" w14:textId="77777777" w:rsidR="00884111" w:rsidRPr="00C72BDB" w:rsidRDefault="00884111" w:rsidP="00884111">
      <w:pPr>
        <w:spacing w:after="120"/>
        <w:jc w:val="center"/>
        <w:rPr>
          <w:bCs/>
          <w:color w:val="000000"/>
          <w:sz w:val="28"/>
        </w:rPr>
      </w:pPr>
      <w:r w:rsidRPr="00C72BDB">
        <w:rPr>
          <w:bCs/>
          <w:color w:val="000000"/>
          <w:sz w:val="28"/>
        </w:rPr>
        <w:t xml:space="preserve">A </w:t>
      </w:r>
      <w:r>
        <w:rPr>
          <w:bCs/>
          <w:color w:val="000000"/>
          <w:sz w:val="28"/>
        </w:rPr>
        <w:t xml:space="preserve">TÖMEGTÁJÉKOZTATÁS </w:t>
      </w:r>
      <w:r w:rsidRPr="00C72BDB">
        <w:rPr>
          <w:bCs/>
          <w:color w:val="000000"/>
          <w:sz w:val="28"/>
        </w:rPr>
        <w:t>5</w:t>
      </w:r>
      <w:r>
        <w:rPr>
          <w:bCs/>
          <w:color w:val="000000"/>
          <w:sz w:val="28"/>
        </w:rPr>
        <w:t>6</w:t>
      </w:r>
      <w:r w:rsidRPr="00C72BDB">
        <w:rPr>
          <w:bCs/>
          <w:color w:val="000000"/>
          <w:sz w:val="28"/>
        </w:rPr>
        <w:t>.</w:t>
      </w:r>
      <w:r>
        <w:rPr>
          <w:bCs/>
          <w:color w:val="000000"/>
          <w:sz w:val="28"/>
        </w:rPr>
        <w:t xml:space="preserve"> </w:t>
      </w:r>
      <w:r w:rsidRPr="00C72BDB">
        <w:rPr>
          <w:bCs/>
          <w:color w:val="000000"/>
          <w:sz w:val="28"/>
        </w:rPr>
        <w:t>VILÁGNAPJÁRA</w:t>
      </w:r>
    </w:p>
    <w:p w14:paraId="71F169BE" w14:textId="77777777" w:rsidR="00884111" w:rsidRPr="00C72BDB" w:rsidRDefault="00884111" w:rsidP="00884111">
      <w:pPr>
        <w:spacing w:after="120"/>
        <w:jc w:val="center"/>
        <w:rPr>
          <w:bCs/>
          <w:color w:val="000000"/>
          <w:sz w:val="28"/>
        </w:rPr>
      </w:pPr>
      <w:r w:rsidRPr="00C72BDB">
        <w:rPr>
          <w:bCs/>
          <w:color w:val="000000"/>
          <w:sz w:val="28"/>
        </w:rPr>
        <w:t>2022.</w:t>
      </w:r>
      <w:r>
        <w:rPr>
          <w:bCs/>
          <w:color w:val="000000"/>
          <w:sz w:val="28"/>
        </w:rPr>
        <w:t xml:space="preserve"> </w:t>
      </w:r>
      <w:r w:rsidRPr="00C72BDB">
        <w:rPr>
          <w:bCs/>
          <w:color w:val="000000"/>
          <w:sz w:val="28"/>
        </w:rPr>
        <w:t xml:space="preserve">MÁJUS </w:t>
      </w:r>
      <w:r>
        <w:rPr>
          <w:bCs/>
          <w:color w:val="000000"/>
          <w:sz w:val="28"/>
        </w:rPr>
        <w:t>22</w:t>
      </w:r>
      <w:r w:rsidRPr="00C72BDB">
        <w:rPr>
          <w:bCs/>
          <w:color w:val="000000"/>
          <w:sz w:val="28"/>
        </w:rPr>
        <w:t>.</w:t>
      </w:r>
    </w:p>
    <w:p w14:paraId="294107FD" w14:textId="77777777" w:rsidR="00884111" w:rsidRPr="002F47AC" w:rsidRDefault="00884111" w:rsidP="00884111">
      <w:pPr>
        <w:spacing w:after="120"/>
        <w:jc w:val="center"/>
        <w:rPr>
          <w:bCs/>
          <w:sz w:val="32"/>
          <w:szCs w:val="24"/>
        </w:rPr>
      </w:pPr>
      <w:bookmarkStart w:id="5" w:name="_Hlk101876185"/>
      <w:r>
        <w:rPr>
          <w:bCs/>
          <w:sz w:val="32"/>
          <w:szCs w:val="24"/>
        </w:rPr>
        <w:t>A</w:t>
      </w:r>
      <w:r w:rsidRPr="002F47AC">
        <w:rPr>
          <w:bCs/>
          <w:sz w:val="32"/>
          <w:szCs w:val="24"/>
        </w:rPr>
        <w:t xml:space="preserve"> szív fülével hallgatni</w:t>
      </w:r>
    </w:p>
    <w:bookmarkEnd w:id="5"/>
    <w:p w14:paraId="2278A7F0" w14:textId="77777777" w:rsidR="00884111" w:rsidRPr="00097CB8" w:rsidRDefault="00884111" w:rsidP="00884111">
      <w:pPr>
        <w:spacing w:after="120"/>
        <w:rPr>
          <w:i/>
          <w:iCs/>
          <w:szCs w:val="24"/>
        </w:rPr>
      </w:pPr>
      <w:r w:rsidRPr="00097CB8">
        <w:rPr>
          <w:i/>
          <w:iCs/>
          <w:szCs w:val="24"/>
        </w:rPr>
        <w:t>Kedves Testvére</w:t>
      </w:r>
      <w:r>
        <w:rPr>
          <w:i/>
          <w:iCs/>
          <w:szCs w:val="24"/>
        </w:rPr>
        <w:t>im</w:t>
      </w:r>
      <w:r w:rsidRPr="00097CB8">
        <w:rPr>
          <w:i/>
          <w:iCs/>
          <w:szCs w:val="24"/>
        </w:rPr>
        <w:t>!</w:t>
      </w:r>
    </w:p>
    <w:p w14:paraId="09CF560B" w14:textId="299B5B3A" w:rsidR="00884111" w:rsidRPr="00097CB8" w:rsidRDefault="00884111" w:rsidP="00884111">
      <w:pPr>
        <w:spacing w:after="120"/>
        <w:jc w:val="both"/>
        <w:rPr>
          <w:szCs w:val="24"/>
        </w:rPr>
      </w:pPr>
      <w:r w:rsidRPr="00097CB8">
        <w:rPr>
          <w:szCs w:val="24"/>
        </w:rPr>
        <w:t>Tavaly arról elmélkedtünk, hogy „jönni és látni” kell azért, hogy a valóságot fel tudjuk fedezni és el tudjuk mesélni az események és az emberekkel való találkozások személyes tapasztalataiból</w:t>
      </w:r>
      <w:r w:rsidRPr="00E779CD">
        <w:rPr>
          <w:szCs w:val="24"/>
        </w:rPr>
        <w:t xml:space="preserve"> </w:t>
      </w:r>
      <w:r w:rsidRPr="00097CB8">
        <w:rPr>
          <w:szCs w:val="24"/>
        </w:rPr>
        <w:t>kiindulva. Ezt az irányt követve most egy másik igére szeretném felhívni a figyelmet: a „meghallgat” igére, mely a kommunikáció nyelvtan</w:t>
      </w:r>
      <w:r>
        <w:rPr>
          <w:szCs w:val="24"/>
        </w:rPr>
        <w:t>a</w:t>
      </w:r>
      <w:r w:rsidRPr="00097CB8">
        <w:rPr>
          <w:szCs w:val="24"/>
        </w:rPr>
        <w:t xml:space="preserve"> szempontjából kulcsfontosságú, s egyben a valódi párbeszéd feltétele is.</w:t>
      </w:r>
    </w:p>
    <w:p w14:paraId="72248BC8" w14:textId="77777777" w:rsidR="00884111" w:rsidRPr="00097CB8" w:rsidRDefault="00884111" w:rsidP="00884111">
      <w:pPr>
        <w:spacing w:after="120"/>
        <w:jc w:val="both"/>
        <w:rPr>
          <w:szCs w:val="24"/>
        </w:rPr>
      </w:pPr>
      <w:r w:rsidRPr="00097CB8">
        <w:rPr>
          <w:szCs w:val="24"/>
        </w:rPr>
        <w:t>Valójában ott tartunk, hogy elveszít</w:t>
      </w:r>
      <w:r>
        <w:rPr>
          <w:szCs w:val="24"/>
        </w:rPr>
        <w:t>j</w:t>
      </w:r>
      <w:r w:rsidRPr="00097CB8">
        <w:rPr>
          <w:szCs w:val="24"/>
        </w:rPr>
        <w:t xml:space="preserve">ük azt a képességet, hogy meghallgassuk az előttünk álló embert, mind a mindennapi kapcsolatokban, mind pedig az együttélés legfontosabb kérdéseiről folytatott vitákban. Ugyanakkor a meghallgatás a kommunikáció és az információ területén fontos új fejlődésen megy keresztül a különböző </w:t>
      </w:r>
      <w:r w:rsidRPr="00097CB8">
        <w:rPr>
          <w:i/>
          <w:iCs/>
          <w:szCs w:val="24"/>
        </w:rPr>
        <w:t>podcast</w:t>
      </w:r>
      <w:r w:rsidRPr="00097CB8">
        <w:rPr>
          <w:szCs w:val="24"/>
        </w:rPr>
        <w:t xml:space="preserve"> és </w:t>
      </w:r>
      <w:proofErr w:type="spellStart"/>
      <w:r w:rsidRPr="00097CB8">
        <w:rPr>
          <w:i/>
          <w:iCs/>
          <w:szCs w:val="24"/>
        </w:rPr>
        <w:t>audio</w:t>
      </w:r>
      <w:proofErr w:type="spellEnd"/>
      <w:r w:rsidRPr="00097CB8">
        <w:rPr>
          <w:i/>
          <w:iCs/>
          <w:szCs w:val="24"/>
        </w:rPr>
        <w:t xml:space="preserve"> chat</w:t>
      </w:r>
      <w:r w:rsidRPr="00097CB8">
        <w:rPr>
          <w:szCs w:val="24"/>
        </w:rPr>
        <w:t xml:space="preserve"> szolgáltatások révén, ami annak a jele, hogy az emberi kommunikációban a hallgatás továbbra is alapvető fontosságú.</w:t>
      </w:r>
    </w:p>
    <w:p w14:paraId="7F1362CD" w14:textId="77777777" w:rsidR="00884111" w:rsidRPr="00097CB8" w:rsidRDefault="00884111" w:rsidP="00884111">
      <w:pPr>
        <w:spacing w:after="120"/>
        <w:jc w:val="both"/>
        <w:rPr>
          <w:szCs w:val="24"/>
        </w:rPr>
      </w:pPr>
      <w:r w:rsidRPr="00097CB8">
        <w:rPr>
          <w:szCs w:val="24"/>
        </w:rPr>
        <w:t>Egy híres orvost, akinek a lelki sebek gyógyításában tapasztalata volt, arról kérdeztek, hogy az embernek mi a legfontosabb szükséglete. Ő így válaszolt: „A határtalan vágy, hogy meghallgassák” Egy olyan vágy, mely gyakran rejtve marad, de amely kihívást jelent mind</w:t>
      </w:r>
      <w:r>
        <w:rPr>
          <w:szCs w:val="24"/>
        </w:rPr>
        <w:t xml:space="preserve">en </w:t>
      </w:r>
      <w:r w:rsidRPr="00097CB8">
        <w:rPr>
          <w:szCs w:val="24"/>
        </w:rPr>
        <w:t>oktató</w:t>
      </w:r>
      <w:r>
        <w:rPr>
          <w:szCs w:val="24"/>
        </w:rPr>
        <w:t>nak</w:t>
      </w:r>
      <w:r w:rsidRPr="00097CB8">
        <w:rPr>
          <w:szCs w:val="24"/>
        </w:rPr>
        <w:t xml:space="preserve"> </w:t>
      </w:r>
      <w:r>
        <w:rPr>
          <w:szCs w:val="24"/>
        </w:rPr>
        <w:t>és</w:t>
      </w:r>
      <w:r w:rsidRPr="00097CB8">
        <w:rPr>
          <w:szCs w:val="24"/>
        </w:rPr>
        <w:t xml:space="preserve"> nevelő</w:t>
      </w:r>
      <w:r>
        <w:rPr>
          <w:szCs w:val="24"/>
        </w:rPr>
        <w:t>nek</w:t>
      </w:r>
      <w:r w:rsidRPr="00097CB8">
        <w:rPr>
          <w:szCs w:val="24"/>
        </w:rPr>
        <w:t>, vagy aki valamilyen módon közlő</w:t>
      </w:r>
      <w:r>
        <w:rPr>
          <w:szCs w:val="24"/>
        </w:rPr>
        <w:t>, közvetítő</w:t>
      </w:r>
      <w:r w:rsidRPr="00097CB8">
        <w:rPr>
          <w:szCs w:val="24"/>
        </w:rPr>
        <w:t xml:space="preserve"> szerep</w:t>
      </w:r>
      <w:r>
        <w:rPr>
          <w:szCs w:val="24"/>
        </w:rPr>
        <w:t>e</w:t>
      </w:r>
      <w:r w:rsidRPr="00097CB8">
        <w:rPr>
          <w:szCs w:val="24"/>
        </w:rPr>
        <w:t xml:space="preserve">t tölt be: </w:t>
      </w:r>
      <w:r>
        <w:rPr>
          <w:szCs w:val="24"/>
        </w:rPr>
        <w:t>s</w:t>
      </w:r>
      <w:r w:rsidRPr="00097CB8">
        <w:rPr>
          <w:szCs w:val="24"/>
        </w:rPr>
        <w:t xml:space="preserve">zülők és tanárok, lelkipásztorok és segítőik, információs szakemberek és </w:t>
      </w:r>
      <w:proofErr w:type="spellStart"/>
      <w:r w:rsidRPr="00097CB8">
        <w:rPr>
          <w:szCs w:val="24"/>
        </w:rPr>
        <w:t>mindazok</w:t>
      </w:r>
      <w:proofErr w:type="spellEnd"/>
      <w:r w:rsidRPr="00097CB8">
        <w:rPr>
          <w:szCs w:val="24"/>
        </w:rPr>
        <w:t>, akik a társadalmi vagy politikai szférában dolgoznak.</w:t>
      </w:r>
    </w:p>
    <w:p w14:paraId="25C24916" w14:textId="77777777" w:rsidR="00884111" w:rsidRPr="00097CB8" w:rsidRDefault="00884111" w:rsidP="00884111">
      <w:pPr>
        <w:spacing w:after="120"/>
        <w:jc w:val="both"/>
        <w:rPr>
          <w:szCs w:val="24"/>
        </w:rPr>
      </w:pPr>
    </w:p>
    <w:p w14:paraId="297A9926" w14:textId="77777777" w:rsidR="00884111" w:rsidRPr="00097CB8" w:rsidRDefault="00884111" w:rsidP="00884111">
      <w:pPr>
        <w:spacing w:after="120"/>
        <w:jc w:val="both"/>
        <w:rPr>
          <w:i/>
          <w:iCs/>
          <w:szCs w:val="24"/>
        </w:rPr>
      </w:pPr>
      <w:r w:rsidRPr="00097CB8">
        <w:rPr>
          <w:i/>
          <w:iCs/>
          <w:szCs w:val="24"/>
        </w:rPr>
        <w:t>A szív fülével hallgatni</w:t>
      </w:r>
    </w:p>
    <w:p w14:paraId="5F521D92" w14:textId="77777777" w:rsidR="00884111" w:rsidRPr="00097CB8" w:rsidRDefault="00884111" w:rsidP="00884111">
      <w:pPr>
        <w:spacing w:after="120"/>
        <w:jc w:val="both"/>
        <w:rPr>
          <w:szCs w:val="24"/>
        </w:rPr>
      </w:pPr>
      <w:r w:rsidRPr="00097CB8">
        <w:rPr>
          <w:szCs w:val="24"/>
        </w:rPr>
        <w:t>A Bibliából megtanuljuk, hogy a hallás nem csupán az akusztikus érzékelést jelenti, hanem alapvetően az Isten és az ember közötti dial</w:t>
      </w:r>
      <w:r>
        <w:rPr>
          <w:szCs w:val="24"/>
        </w:rPr>
        <w:t>o</w:t>
      </w:r>
      <w:r w:rsidRPr="00097CB8">
        <w:rPr>
          <w:szCs w:val="24"/>
        </w:rPr>
        <w:t>gikus kapcsolat</w:t>
      </w:r>
      <w:r>
        <w:rPr>
          <w:szCs w:val="24"/>
        </w:rPr>
        <w:t>tal áll összefüggésben</w:t>
      </w:r>
      <w:r w:rsidRPr="00097CB8">
        <w:rPr>
          <w:szCs w:val="24"/>
        </w:rPr>
        <w:t>. „</w:t>
      </w:r>
      <w:proofErr w:type="spellStart"/>
      <w:r w:rsidRPr="00097CB8">
        <w:rPr>
          <w:szCs w:val="24"/>
        </w:rPr>
        <w:t>S</w:t>
      </w:r>
      <w:r>
        <w:rPr>
          <w:szCs w:val="24"/>
        </w:rPr>
        <w:t>’</w:t>
      </w:r>
      <w:r w:rsidRPr="00097CB8">
        <w:rPr>
          <w:szCs w:val="24"/>
        </w:rPr>
        <w:t>ma</w:t>
      </w:r>
      <w:proofErr w:type="spellEnd"/>
      <w:r w:rsidRPr="00097CB8">
        <w:rPr>
          <w:szCs w:val="24"/>
        </w:rPr>
        <w:t xml:space="preserve"> </w:t>
      </w:r>
      <w:proofErr w:type="spellStart"/>
      <w:r>
        <w:rPr>
          <w:szCs w:val="24"/>
        </w:rPr>
        <w:t>J</w:t>
      </w:r>
      <w:r w:rsidRPr="00097CB8">
        <w:rPr>
          <w:szCs w:val="24"/>
        </w:rPr>
        <w:t>is</w:t>
      </w:r>
      <w:r>
        <w:rPr>
          <w:szCs w:val="24"/>
        </w:rPr>
        <w:t>z</w:t>
      </w:r>
      <w:r w:rsidRPr="00097CB8">
        <w:rPr>
          <w:szCs w:val="24"/>
        </w:rPr>
        <w:t>r</w:t>
      </w:r>
      <w:r>
        <w:rPr>
          <w:szCs w:val="24"/>
        </w:rPr>
        <w:t>áé</w:t>
      </w:r>
      <w:r w:rsidRPr="00097CB8">
        <w:rPr>
          <w:szCs w:val="24"/>
        </w:rPr>
        <w:t>l</w:t>
      </w:r>
      <w:proofErr w:type="spellEnd"/>
      <w:r w:rsidRPr="00097CB8">
        <w:rPr>
          <w:szCs w:val="24"/>
        </w:rPr>
        <w:t xml:space="preserve"> </w:t>
      </w:r>
      <w:r>
        <w:rPr>
          <w:szCs w:val="24"/>
        </w:rPr>
        <w:t>–</w:t>
      </w:r>
      <w:r w:rsidRPr="00097CB8">
        <w:rPr>
          <w:szCs w:val="24"/>
        </w:rPr>
        <w:t xml:space="preserve"> Halld, Izrael!” (</w:t>
      </w:r>
      <w:proofErr w:type="spellStart"/>
      <w:r w:rsidRPr="00097CB8">
        <w:rPr>
          <w:szCs w:val="24"/>
        </w:rPr>
        <w:t>Mtörv</w:t>
      </w:r>
      <w:proofErr w:type="spellEnd"/>
      <w:r w:rsidRPr="00097CB8">
        <w:rPr>
          <w:szCs w:val="24"/>
        </w:rPr>
        <w:t xml:space="preserve"> 6,4), a Tóra első </w:t>
      </w:r>
      <w:proofErr w:type="spellStart"/>
      <w:r w:rsidRPr="00097CB8">
        <w:rPr>
          <w:szCs w:val="24"/>
        </w:rPr>
        <w:t>parancsolatának</w:t>
      </w:r>
      <w:proofErr w:type="spellEnd"/>
      <w:r w:rsidRPr="00097CB8">
        <w:rPr>
          <w:szCs w:val="24"/>
        </w:rPr>
        <w:t xml:space="preserve"> kezdő sora, m</w:t>
      </w:r>
      <w:r>
        <w:rPr>
          <w:szCs w:val="24"/>
        </w:rPr>
        <w:t>elyet</w:t>
      </w:r>
      <w:r w:rsidRPr="00097CB8">
        <w:rPr>
          <w:szCs w:val="24"/>
        </w:rPr>
        <w:t xml:space="preserve"> a Biblia </w:t>
      </w:r>
      <w:r>
        <w:rPr>
          <w:szCs w:val="24"/>
        </w:rPr>
        <w:t xml:space="preserve">folytonosan </w:t>
      </w:r>
      <w:r>
        <w:rPr>
          <w:szCs w:val="24"/>
        </w:rPr>
        <w:lastRenderedPageBreak/>
        <w:t>hangsúlyoz</w:t>
      </w:r>
      <w:r w:rsidRPr="00097CB8">
        <w:rPr>
          <w:szCs w:val="24"/>
        </w:rPr>
        <w:t xml:space="preserve">, </w:t>
      </w:r>
      <w:r>
        <w:rPr>
          <w:szCs w:val="24"/>
        </w:rPr>
        <w:t xml:space="preserve">olyannyira, hogy </w:t>
      </w:r>
      <w:r w:rsidRPr="00097CB8">
        <w:rPr>
          <w:szCs w:val="24"/>
        </w:rPr>
        <w:t>Szent Pál azt mond</w:t>
      </w:r>
      <w:r>
        <w:rPr>
          <w:szCs w:val="24"/>
        </w:rPr>
        <w:t>ja:</w:t>
      </w:r>
      <w:r w:rsidRPr="00097CB8">
        <w:rPr>
          <w:szCs w:val="24"/>
        </w:rPr>
        <w:t xml:space="preserve"> a hit hallásból ered (vö. Róm 10,17). A kezdeményezés ugyanis Istentől származik, aki szól hozzánk, és akinek mi válaszolunk, </w:t>
      </w:r>
      <w:r>
        <w:rPr>
          <w:szCs w:val="24"/>
        </w:rPr>
        <w:t xml:space="preserve">miközben </w:t>
      </w:r>
      <w:r w:rsidRPr="00097CB8">
        <w:rPr>
          <w:szCs w:val="24"/>
        </w:rPr>
        <w:t>hallgat</w:t>
      </w:r>
      <w:r>
        <w:rPr>
          <w:szCs w:val="24"/>
        </w:rPr>
        <w:t>juk</w:t>
      </w:r>
      <w:r w:rsidRPr="00097CB8">
        <w:rPr>
          <w:szCs w:val="24"/>
        </w:rPr>
        <w:t xml:space="preserve"> őt; és ez a meghallgatás is végső soron az ő kegyelméből származik, ahogyan az újszülött csecsemő esetében is, aki válaszol az édesanya és édesapa tekintetére és hangjára. Úgy tűnik, hogy az öt érzékszerv közül az Isten által leginkább kedvelt érzék éppen a hallás, talán azért, mert kevésbé tolakodó, </w:t>
      </w:r>
      <w:r>
        <w:rPr>
          <w:szCs w:val="24"/>
        </w:rPr>
        <w:t xml:space="preserve">a látásnál </w:t>
      </w:r>
      <w:r w:rsidRPr="00097CB8">
        <w:rPr>
          <w:szCs w:val="24"/>
        </w:rPr>
        <w:t>diszkrétebb, és ezért szabadabbá teszi az embert.</w:t>
      </w:r>
    </w:p>
    <w:p w14:paraId="6C4550EA" w14:textId="77777777" w:rsidR="00884111" w:rsidRPr="00097CB8" w:rsidRDefault="00884111" w:rsidP="00884111">
      <w:pPr>
        <w:spacing w:after="120"/>
        <w:jc w:val="both"/>
        <w:rPr>
          <w:szCs w:val="24"/>
        </w:rPr>
      </w:pPr>
      <w:r w:rsidRPr="00097CB8">
        <w:rPr>
          <w:szCs w:val="24"/>
        </w:rPr>
        <w:t xml:space="preserve">A hallás megfelel Isten alázatos stílusának. Ez az a cselekvés, amely lehetővé teszi Isten számára, hogy kinyilatkoztassa magát mint olyant, aki </w:t>
      </w:r>
      <w:proofErr w:type="spellStart"/>
      <w:r w:rsidRPr="00097CB8">
        <w:rPr>
          <w:szCs w:val="24"/>
        </w:rPr>
        <w:t>szavával</w:t>
      </w:r>
      <w:proofErr w:type="spellEnd"/>
      <w:r w:rsidRPr="00097CB8">
        <w:rPr>
          <w:szCs w:val="24"/>
        </w:rPr>
        <w:t xml:space="preserve"> a saját képmására teremti az embert, és a hallgatásban beszélgetőpartnerként ismeri fel őt. Isten szereti az embert: ezért intézi hozzá a szavát, ezért „hajlik arra a füle”, hogy meghallgassa őt.</w:t>
      </w:r>
    </w:p>
    <w:p w14:paraId="3A3E09E8" w14:textId="77777777" w:rsidR="00884111" w:rsidRPr="00097CB8" w:rsidRDefault="00884111" w:rsidP="00884111">
      <w:pPr>
        <w:spacing w:after="120"/>
        <w:jc w:val="both"/>
        <w:rPr>
          <w:szCs w:val="24"/>
        </w:rPr>
      </w:pPr>
      <w:r w:rsidRPr="00097CB8">
        <w:rPr>
          <w:szCs w:val="24"/>
        </w:rPr>
        <w:t>Az ember ezzel szemben hajlamos elmenekülni a kapcsolat elől, elfordulni, „bezárni a fülét”, hogy ne kelljen hallania. A meghallgatás megtagadása gyakran a másik ember elleni agresszióba csap át, mint István diakónus hallgatói esetében, akik befogták a fülüket</w:t>
      </w:r>
      <w:r>
        <w:rPr>
          <w:szCs w:val="24"/>
        </w:rPr>
        <w:t>,</w:t>
      </w:r>
      <w:r w:rsidRPr="00097CB8">
        <w:rPr>
          <w:szCs w:val="24"/>
        </w:rPr>
        <w:t xml:space="preserve"> és rárontottak (vö. ApCsel 7,57).</w:t>
      </w:r>
    </w:p>
    <w:p w14:paraId="790EEE82" w14:textId="77777777" w:rsidR="00884111" w:rsidRPr="00097CB8" w:rsidRDefault="00884111" w:rsidP="00884111">
      <w:pPr>
        <w:spacing w:after="120"/>
        <w:jc w:val="both"/>
        <w:rPr>
          <w:szCs w:val="24"/>
        </w:rPr>
      </w:pPr>
      <w:r w:rsidRPr="00097CB8">
        <w:rPr>
          <w:szCs w:val="24"/>
        </w:rPr>
        <w:t xml:space="preserve">Tehát egyfelől ott van Isten, aki mindig úgy nyilatkozik meg, hogy szabadon közli önmagát, másfelől ott van az ember, akinek rá kell </w:t>
      </w:r>
      <w:proofErr w:type="spellStart"/>
      <w:r w:rsidRPr="00097CB8">
        <w:rPr>
          <w:szCs w:val="24"/>
        </w:rPr>
        <w:t>hangolódnia</w:t>
      </w:r>
      <w:proofErr w:type="spellEnd"/>
      <w:r w:rsidRPr="00097CB8">
        <w:rPr>
          <w:szCs w:val="24"/>
        </w:rPr>
        <w:t>, rá kell figyelnie. Az Úr kifejezetten szeretetszövetségre hívja az embert, hogy valóban azzá válhasson, ami: Isten képmása, aki hozzá hasonló abban, hogy képes meghallgatni, elfogadni, teret adni a másiknak. A meghallgatás végső soron a szeretet egyik dimenziója.</w:t>
      </w:r>
    </w:p>
    <w:p w14:paraId="4CE0DA47" w14:textId="77777777" w:rsidR="00884111" w:rsidRPr="00097CB8" w:rsidRDefault="00884111" w:rsidP="00884111">
      <w:pPr>
        <w:spacing w:after="120"/>
        <w:jc w:val="both"/>
        <w:rPr>
          <w:szCs w:val="24"/>
        </w:rPr>
      </w:pPr>
      <w:r w:rsidRPr="00097CB8">
        <w:rPr>
          <w:szCs w:val="24"/>
        </w:rPr>
        <w:t>Ezért hívja fel Jézus a tanítványait</w:t>
      </w:r>
      <w:r w:rsidRPr="003C357A">
        <w:rPr>
          <w:szCs w:val="24"/>
        </w:rPr>
        <w:t xml:space="preserve"> </w:t>
      </w:r>
      <w:r w:rsidRPr="00097CB8">
        <w:rPr>
          <w:szCs w:val="24"/>
        </w:rPr>
        <w:t>arra, hogy vizsgálják meg hallgatásuk minőségét. „Vigyázzatok, hogyan hallgatjátok” (</w:t>
      </w:r>
      <w:proofErr w:type="spellStart"/>
      <w:r w:rsidRPr="00097CB8">
        <w:rPr>
          <w:szCs w:val="24"/>
        </w:rPr>
        <w:t>Lk</w:t>
      </w:r>
      <w:proofErr w:type="spellEnd"/>
      <w:r w:rsidRPr="00097CB8">
        <w:rPr>
          <w:szCs w:val="24"/>
        </w:rPr>
        <w:t xml:space="preserve"> 8,18): ezekkel a szavakkal figyelmezteti őket azután, hogy elmondta a m</w:t>
      </w:r>
      <w:r>
        <w:rPr>
          <w:szCs w:val="24"/>
        </w:rPr>
        <w:t>a</w:t>
      </w:r>
      <w:r w:rsidRPr="00097CB8">
        <w:rPr>
          <w:szCs w:val="24"/>
        </w:rPr>
        <w:t xml:space="preserve">gvetőről szóló példázatot, jelezve, hogy nem elég hallgatni, hanem „jól” kell hallgatni. Csak azok, akik „jó és őszinte” szívvel fogadják az igét és hűségesen megtartják azt, csak azok termik az élet és az üdvösség gyümölcseit (vö. </w:t>
      </w:r>
      <w:proofErr w:type="spellStart"/>
      <w:r w:rsidRPr="00097CB8">
        <w:rPr>
          <w:szCs w:val="24"/>
        </w:rPr>
        <w:t>Lk</w:t>
      </w:r>
      <w:proofErr w:type="spellEnd"/>
      <w:r w:rsidRPr="00097CB8">
        <w:rPr>
          <w:szCs w:val="24"/>
        </w:rPr>
        <w:t xml:space="preserve"> 8,15). Csak ha odafigyelünk arra, hogy </w:t>
      </w:r>
      <w:r w:rsidRPr="00097CB8">
        <w:rPr>
          <w:i/>
          <w:iCs/>
          <w:szCs w:val="24"/>
        </w:rPr>
        <w:t>kit</w:t>
      </w:r>
      <w:r w:rsidRPr="00097CB8">
        <w:rPr>
          <w:szCs w:val="24"/>
        </w:rPr>
        <w:t xml:space="preserve"> hallgatunk meg, </w:t>
      </w:r>
      <w:r w:rsidRPr="00097CB8">
        <w:rPr>
          <w:i/>
          <w:iCs/>
          <w:szCs w:val="24"/>
        </w:rPr>
        <w:t>mit</w:t>
      </w:r>
      <w:r w:rsidRPr="00097CB8">
        <w:rPr>
          <w:szCs w:val="24"/>
        </w:rPr>
        <w:t xml:space="preserve"> hallgatunk meg, </w:t>
      </w:r>
      <w:r w:rsidRPr="00097CB8">
        <w:rPr>
          <w:i/>
          <w:iCs/>
          <w:szCs w:val="24"/>
        </w:rPr>
        <w:t>hogyan</w:t>
      </w:r>
      <w:r w:rsidRPr="00097CB8">
        <w:rPr>
          <w:szCs w:val="24"/>
        </w:rPr>
        <w:t xml:space="preserve"> hallgatunk meg, akkor vagyunk képesek arra, hogy a kommunikáció művészetében fejlődjünk, amelynek középpontjában nem egy elmélet vagy technika áll, hanem „a szív ama képessége, amely lehetővé teszi a közelséget” (</w:t>
      </w:r>
      <w:proofErr w:type="spellStart"/>
      <w:r w:rsidRPr="00097CB8">
        <w:rPr>
          <w:i/>
          <w:iCs/>
          <w:szCs w:val="24"/>
        </w:rPr>
        <w:t>Evangelii</w:t>
      </w:r>
      <w:proofErr w:type="spellEnd"/>
      <w:r w:rsidRPr="00097CB8">
        <w:rPr>
          <w:i/>
          <w:iCs/>
          <w:szCs w:val="24"/>
        </w:rPr>
        <w:t xml:space="preserve"> gaudium</w:t>
      </w:r>
      <w:r w:rsidRPr="00097CB8">
        <w:rPr>
          <w:szCs w:val="24"/>
        </w:rPr>
        <w:t xml:space="preserve"> apostoli buzdítás, 171).</w:t>
      </w:r>
    </w:p>
    <w:p w14:paraId="6922A2BE" w14:textId="77777777" w:rsidR="00884111" w:rsidRPr="00097CB8" w:rsidRDefault="00884111" w:rsidP="00884111">
      <w:pPr>
        <w:spacing w:after="120"/>
        <w:jc w:val="both"/>
        <w:rPr>
          <w:szCs w:val="24"/>
        </w:rPr>
      </w:pPr>
      <w:r w:rsidRPr="00097CB8">
        <w:rPr>
          <w:szCs w:val="24"/>
        </w:rPr>
        <w:lastRenderedPageBreak/>
        <w:t>Mindannyiunknak van füle, de még annak is, akinek tökéletes a hallása, néha nem sikerül meghallania a másikat. Mert van egy belső süketség, amely rosszabb, mint az érzékszerveké. A hallás ugyanis nemcsak a hallószervre, hanem az egész személyiségre hatással van. A hallás igazi székhelye a szív. Salamon király, bár nagyon fiatal volt, bölcsnek bizonyult, mert azt kérte az Úrtól, hogy adjon neki „halló szívet</w:t>
      </w:r>
      <w:r>
        <w:rPr>
          <w:szCs w:val="24"/>
        </w:rPr>
        <w:t>”</w:t>
      </w:r>
      <w:r w:rsidRPr="00097CB8">
        <w:rPr>
          <w:szCs w:val="24"/>
        </w:rPr>
        <w:t xml:space="preserve"> (1Kir 3,9). Szent Ágoston pedig arra buzdít, hogy </w:t>
      </w:r>
      <w:r>
        <w:rPr>
          <w:szCs w:val="24"/>
        </w:rPr>
        <w:t xml:space="preserve">a </w:t>
      </w:r>
      <w:r w:rsidRPr="00097CB8">
        <w:rPr>
          <w:szCs w:val="24"/>
        </w:rPr>
        <w:t>szív</w:t>
      </w:r>
      <w:r>
        <w:rPr>
          <w:szCs w:val="24"/>
        </w:rPr>
        <w:t>ünkk</w:t>
      </w:r>
      <w:r w:rsidRPr="00097CB8">
        <w:rPr>
          <w:szCs w:val="24"/>
        </w:rPr>
        <w:t xml:space="preserve">el halljunk </w:t>
      </w:r>
      <w:r w:rsidRPr="00E779CD">
        <w:rPr>
          <w:i/>
          <w:szCs w:val="24"/>
        </w:rPr>
        <w:t>(</w:t>
      </w:r>
      <w:proofErr w:type="spellStart"/>
      <w:r w:rsidRPr="00097CB8">
        <w:rPr>
          <w:i/>
          <w:iCs/>
          <w:szCs w:val="24"/>
        </w:rPr>
        <w:t>corde</w:t>
      </w:r>
      <w:proofErr w:type="spellEnd"/>
      <w:r w:rsidRPr="00097CB8">
        <w:rPr>
          <w:i/>
          <w:iCs/>
          <w:szCs w:val="24"/>
        </w:rPr>
        <w:t xml:space="preserve"> </w:t>
      </w:r>
      <w:proofErr w:type="spellStart"/>
      <w:r w:rsidRPr="00097CB8">
        <w:rPr>
          <w:i/>
          <w:iCs/>
          <w:szCs w:val="24"/>
        </w:rPr>
        <w:t>audire</w:t>
      </w:r>
      <w:proofErr w:type="spellEnd"/>
      <w:r w:rsidRPr="00E779CD">
        <w:rPr>
          <w:i/>
          <w:szCs w:val="24"/>
        </w:rPr>
        <w:t>),</w:t>
      </w:r>
      <w:r w:rsidRPr="00097CB8">
        <w:rPr>
          <w:szCs w:val="24"/>
        </w:rPr>
        <w:t xml:space="preserve"> hogy a szavakat ne külsőleg, a füllel, hanem lelkileg, a szívben fogadjuk: „Ne a szív</w:t>
      </w:r>
      <w:r>
        <w:rPr>
          <w:szCs w:val="24"/>
        </w:rPr>
        <w:t>ünk</w:t>
      </w:r>
      <w:r w:rsidRPr="00097CB8">
        <w:rPr>
          <w:szCs w:val="24"/>
        </w:rPr>
        <w:t xml:space="preserve"> legyen a fülben, hanem a fül</w:t>
      </w:r>
      <w:r>
        <w:rPr>
          <w:szCs w:val="24"/>
        </w:rPr>
        <w:t>ünk</w:t>
      </w:r>
      <w:r w:rsidRPr="00097CB8">
        <w:rPr>
          <w:szCs w:val="24"/>
        </w:rPr>
        <w:t xml:space="preserve"> a szívben</w:t>
      </w:r>
      <w:r>
        <w:rPr>
          <w:szCs w:val="24"/>
        </w:rPr>
        <w:t>.</w:t>
      </w:r>
      <w:r w:rsidRPr="00097CB8">
        <w:rPr>
          <w:szCs w:val="24"/>
        </w:rPr>
        <w:t>”</w:t>
      </w:r>
      <w:r w:rsidRPr="00097CB8">
        <w:rPr>
          <w:rStyle w:val="Lbjegyzet-hivatkozs"/>
        </w:rPr>
        <w:footnoteReference w:id="1"/>
      </w:r>
      <w:r w:rsidRPr="00097CB8">
        <w:rPr>
          <w:szCs w:val="24"/>
        </w:rPr>
        <w:t xml:space="preserve"> Szent Ferenc pedig így intette társait: „Fordítsátok ide szívetek fülét</w:t>
      </w:r>
      <w:r>
        <w:rPr>
          <w:szCs w:val="24"/>
        </w:rPr>
        <w:t>!</w:t>
      </w:r>
      <w:r w:rsidRPr="00097CB8">
        <w:rPr>
          <w:szCs w:val="24"/>
        </w:rPr>
        <w:t>”</w:t>
      </w:r>
      <w:r w:rsidRPr="00097CB8">
        <w:rPr>
          <w:rStyle w:val="Lbjegyzet-hivatkozs"/>
        </w:rPr>
        <w:footnoteReference w:id="2"/>
      </w:r>
    </w:p>
    <w:p w14:paraId="70CA41C4" w14:textId="77777777" w:rsidR="00884111" w:rsidRPr="00097CB8" w:rsidRDefault="00884111" w:rsidP="00884111">
      <w:pPr>
        <w:spacing w:after="120"/>
        <w:jc w:val="both"/>
        <w:rPr>
          <w:szCs w:val="24"/>
        </w:rPr>
      </w:pPr>
      <w:r w:rsidRPr="00097CB8">
        <w:rPr>
          <w:szCs w:val="24"/>
        </w:rPr>
        <w:t xml:space="preserve">Ezért az első meghallgatás, amelyet az igazi kommunikáció keresése során újra fel kell fedezni, az önmagunk meghallgatása, a saját, valódi szükségleteink meghallgatása, </w:t>
      </w:r>
      <w:proofErr w:type="spellStart"/>
      <w:r w:rsidRPr="00097CB8">
        <w:rPr>
          <w:szCs w:val="24"/>
        </w:rPr>
        <w:t>azoké</w:t>
      </w:r>
      <w:proofErr w:type="spellEnd"/>
      <w:r w:rsidRPr="00097CB8">
        <w:rPr>
          <w:szCs w:val="24"/>
        </w:rPr>
        <w:t>, amelyek minden ember belsejébe be vannak írva. És természetesen ez csak úgy kezdődhet, ha meghallgatjuk azt, ami egyedivé tesz minket a teremtésen belül: a vágyat, hogy kapcsolatban legyünk másokkal és az isteni Másikkal. Nem arra teremtettünk, hogy önálló atomokként éljünk, hanem hogy egymással éljünk.</w:t>
      </w:r>
    </w:p>
    <w:p w14:paraId="1A49E7E1" w14:textId="77777777" w:rsidR="00884111" w:rsidRPr="00097CB8" w:rsidRDefault="00884111" w:rsidP="00884111">
      <w:pPr>
        <w:spacing w:after="120"/>
        <w:jc w:val="both"/>
        <w:rPr>
          <w:szCs w:val="24"/>
        </w:rPr>
      </w:pPr>
    </w:p>
    <w:p w14:paraId="205156F7" w14:textId="77777777" w:rsidR="00884111" w:rsidRPr="00097CB8" w:rsidRDefault="00884111" w:rsidP="00884111">
      <w:pPr>
        <w:spacing w:after="120"/>
        <w:jc w:val="both"/>
        <w:rPr>
          <w:i/>
          <w:iCs/>
          <w:szCs w:val="24"/>
        </w:rPr>
      </w:pPr>
      <w:r w:rsidRPr="00097CB8">
        <w:rPr>
          <w:i/>
          <w:iCs/>
          <w:szCs w:val="24"/>
        </w:rPr>
        <w:t xml:space="preserve">A </w:t>
      </w:r>
      <w:proofErr w:type="gramStart"/>
      <w:r w:rsidRPr="00097CB8">
        <w:rPr>
          <w:i/>
          <w:iCs/>
          <w:szCs w:val="24"/>
        </w:rPr>
        <w:t>hallás</w:t>
      </w:r>
      <w:proofErr w:type="gramEnd"/>
      <w:r w:rsidRPr="00097CB8">
        <w:rPr>
          <w:i/>
          <w:iCs/>
          <w:szCs w:val="24"/>
        </w:rPr>
        <w:t xml:space="preserve"> mint a jó kommunikáció feltétele</w:t>
      </w:r>
    </w:p>
    <w:p w14:paraId="6B820C5B" w14:textId="77777777" w:rsidR="00884111" w:rsidRPr="00097CB8" w:rsidRDefault="00884111" w:rsidP="00884111">
      <w:pPr>
        <w:spacing w:after="120"/>
        <w:jc w:val="both"/>
        <w:rPr>
          <w:szCs w:val="24"/>
        </w:rPr>
      </w:pPr>
      <w:r w:rsidRPr="00097CB8">
        <w:rPr>
          <w:szCs w:val="24"/>
        </w:rPr>
        <w:t xml:space="preserve">A hallásnak van egy olyan formája, amely nem igazi hallás, hanem épp az ellenkezője: mások lehallgatása. A lehallgatás és a kémkedés valójában állandó kísértés, amely napjainkban, a közösségi hálók korszakában felerősödni látszik, és másokat a saját érdekeink érdekében </w:t>
      </w:r>
      <w:proofErr w:type="spellStart"/>
      <w:r w:rsidRPr="00097CB8">
        <w:rPr>
          <w:szCs w:val="24"/>
        </w:rPr>
        <w:t>instrumentalizál</w:t>
      </w:r>
      <w:proofErr w:type="spellEnd"/>
      <w:r w:rsidRPr="00097CB8">
        <w:rPr>
          <w:szCs w:val="24"/>
        </w:rPr>
        <w:t>. Ezzel szemben a kommunikációt éppen az teszi jóvá és igazán emberivé, hogy meghallgatjuk az előttünk állót, szemtől szembe meghallgatjuk őt, őszinte, bizalommal teli és hiteles nyitottsággal közeledünk felé.</w:t>
      </w:r>
    </w:p>
    <w:p w14:paraId="7720FBF6" w14:textId="77777777" w:rsidR="00884111" w:rsidRPr="00097CB8" w:rsidRDefault="00884111" w:rsidP="00884111">
      <w:pPr>
        <w:spacing w:after="120"/>
        <w:jc w:val="both"/>
        <w:rPr>
          <w:szCs w:val="24"/>
        </w:rPr>
      </w:pPr>
      <w:r w:rsidRPr="00097CB8">
        <w:rPr>
          <w:szCs w:val="24"/>
        </w:rPr>
        <w:t xml:space="preserve">A meghallgatás hiánya, amelyet gyakran tapasztalunk mindennapi életünkben, sajnos a közéletben is egyértelműen megmutatkozik, ahol az emberek gyakran „elbeszélnek egymás mellett” ahelyett, hogy </w:t>
      </w:r>
      <w:r w:rsidRPr="00097CB8">
        <w:rPr>
          <w:szCs w:val="24"/>
        </w:rPr>
        <w:lastRenderedPageBreak/>
        <w:t xml:space="preserve">meghallgatnák egymást. Ez annak a jele, hogy inkább a jóváhagyásra koncentrálunk, mint az igazságra és a jóságra; hogy inkább a közönségre koncentrálunk, mint a </w:t>
      </w:r>
      <w:r w:rsidRPr="00097CB8">
        <w:rPr>
          <w:i/>
          <w:iCs/>
          <w:szCs w:val="24"/>
        </w:rPr>
        <w:t>meghallgatásra</w:t>
      </w:r>
      <w:r w:rsidRPr="00097CB8">
        <w:rPr>
          <w:szCs w:val="24"/>
        </w:rPr>
        <w:t>. A jó kommunikáció ezzel szemben nem próbálja a hallgatóságot giccses szlogenekkel lenyűgözni azért, hogy beszélgetőpartnerét nevetségessé tegye, hanem odafigyel a másik ember motívumaira</w:t>
      </w:r>
      <w:r>
        <w:rPr>
          <w:szCs w:val="24"/>
        </w:rPr>
        <w:t>,</w:t>
      </w:r>
      <w:r w:rsidRPr="00097CB8">
        <w:rPr>
          <w:szCs w:val="24"/>
        </w:rPr>
        <w:t xml:space="preserve"> és arra törekszik, hogy a valóságot a maga összetettségében érzékelje. Szomorú az, amikor még az Egyházban is ideológiai táborok alakulnak ki, eltűnik a meghallgatás</w:t>
      </w:r>
      <w:r>
        <w:rPr>
          <w:szCs w:val="24"/>
        </w:rPr>
        <w:t>,</w:t>
      </w:r>
      <w:r w:rsidRPr="00097CB8">
        <w:rPr>
          <w:szCs w:val="24"/>
        </w:rPr>
        <w:t xml:space="preserve"> és terméketlen szembenállás lép a helyére.</w:t>
      </w:r>
    </w:p>
    <w:p w14:paraId="476F04C7" w14:textId="77777777" w:rsidR="00884111" w:rsidRPr="00097CB8" w:rsidRDefault="00884111" w:rsidP="00884111">
      <w:pPr>
        <w:spacing w:after="120"/>
        <w:jc w:val="both"/>
        <w:rPr>
          <w:szCs w:val="24"/>
        </w:rPr>
      </w:pPr>
      <w:r w:rsidRPr="00097CB8">
        <w:rPr>
          <w:szCs w:val="24"/>
        </w:rPr>
        <w:t>Valójában sok dialógusban egyáltalán nem kommunikálunk. Csak megvárjuk, hogy a másik fél abbahagyja a beszé</w:t>
      </w:r>
      <w:r>
        <w:rPr>
          <w:szCs w:val="24"/>
        </w:rPr>
        <w:t>dé</w:t>
      </w:r>
      <w:r w:rsidRPr="00097CB8">
        <w:rPr>
          <w:szCs w:val="24"/>
        </w:rPr>
        <w:t xml:space="preserve">t, hogy aztán ráerőltessük saját álláspontunkat. Ilyen helyzetekben a </w:t>
      </w:r>
      <w:r>
        <w:rPr>
          <w:szCs w:val="24"/>
        </w:rPr>
        <w:t>dialógus</w:t>
      </w:r>
      <w:r w:rsidRPr="00097CB8">
        <w:rPr>
          <w:szCs w:val="24"/>
        </w:rPr>
        <w:t xml:space="preserve"> </w:t>
      </w:r>
      <w:r>
        <w:rPr>
          <w:szCs w:val="24"/>
        </w:rPr>
        <w:t xml:space="preserve">valójában </w:t>
      </w:r>
      <w:proofErr w:type="spellStart"/>
      <w:r w:rsidRPr="00100519">
        <w:rPr>
          <w:i/>
          <w:szCs w:val="24"/>
        </w:rPr>
        <w:t>duológus</w:t>
      </w:r>
      <w:proofErr w:type="spellEnd"/>
      <w:r w:rsidRPr="00100519">
        <w:rPr>
          <w:i/>
          <w:szCs w:val="24"/>
        </w:rPr>
        <w:t>,</w:t>
      </w:r>
      <w:r w:rsidRPr="00097CB8">
        <w:rPr>
          <w:szCs w:val="24"/>
        </w:rPr>
        <w:t xml:space="preserve"> ahogyan Abraham Kaplan filozófus</w:t>
      </w:r>
      <w:r w:rsidRPr="00097CB8">
        <w:rPr>
          <w:rStyle w:val="Lbjegyzet-hivatkozs"/>
        </w:rPr>
        <w:footnoteReference w:id="3"/>
      </w:r>
      <w:r w:rsidRPr="00097CB8">
        <w:rPr>
          <w:szCs w:val="24"/>
        </w:rPr>
        <w:t xml:space="preserve"> nevezi: kéthangú monológ. A valódi kommunikációban viszont az én és a te egyaránt „</w:t>
      </w:r>
      <w:r>
        <w:rPr>
          <w:szCs w:val="24"/>
        </w:rPr>
        <w:t>kilép önmagából</w:t>
      </w:r>
      <w:r w:rsidRPr="00097CB8">
        <w:rPr>
          <w:szCs w:val="24"/>
        </w:rPr>
        <w:t>”, egy</w:t>
      </w:r>
      <w:r>
        <w:rPr>
          <w:szCs w:val="24"/>
        </w:rPr>
        <w:t>másra irányulnak</w:t>
      </w:r>
      <w:r w:rsidRPr="00097CB8">
        <w:rPr>
          <w:szCs w:val="24"/>
        </w:rPr>
        <w:t>.</w:t>
      </w:r>
    </w:p>
    <w:p w14:paraId="09171C3D" w14:textId="77777777" w:rsidR="00884111" w:rsidRPr="00097CB8" w:rsidRDefault="00884111" w:rsidP="00884111">
      <w:pPr>
        <w:spacing w:after="120"/>
        <w:jc w:val="both"/>
        <w:rPr>
          <w:szCs w:val="24"/>
        </w:rPr>
      </w:pPr>
      <w:r w:rsidRPr="00097CB8">
        <w:rPr>
          <w:szCs w:val="24"/>
        </w:rPr>
        <w:t>A meghallgatás tehát a párbeszéd és a jó kommunikáció első, elengedhetetlen összetevője. Nem lehet kommunikálni, ha előbb nem hallgattunk meg, és nem lehetséges jó újságírás a meghallgatás képessége nélkül. Az objektív, kiegyensúlyozott és teljes körű tájékoztatáshoz hosszú odafigyelésre van szükség. Ahhoz, hogy egy riportban egy eseményről beszámolhassunk vagy egy valóságot leírhassunk, elengedhetetlen, hogy az ember képes legyen meghallgatni, sőt hajlandó legyen megváltoztatni a véleményét, a kezdeti hipotéziseit.</w:t>
      </w:r>
    </w:p>
    <w:p w14:paraId="56A310BF" w14:textId="77777777" w:rsidR="00884111" w:rsidRPr="00097CB8" w:rsidRDefault="00884111" w:rsidP="00884111">
      <w:pPr>
        <w:spacing w:after="120"/>
        <w:jc w:val="both"/>
        <w:rPr>
          <w:szCs w:val="24"/>
        </w:rPr>
      </w:pPr>
      <w:r w:rsidRPr="00097CB8">
        <w:rPr>
          <w:szCs w:val="24"/>
        </w:rPr>
        <w:t xml:space="preserve">Mert csak a monológot elhagyva lehet elérni a hangok harmóniáját, amely a valódi kommunikáció </w:t>
      </w:r>
      <w:r>
        <w:rPr>
          <w:szCs w:val="24"/>
        </w:rPr>
        <w:t>biztosítéka</w:t>
      </w:r>
      <w:r w:rsidRPr="00097CB8">
        <w:rPr>
          <w:szCs w:val="24"/>
        </w:rPr>
        <w:t xml:space="preserve">. Több forrás meghallgatása, nem megelégedni az első legjobb megoldással </w:t>
      </w:r>
      <w:r>
        <w:rPr>
          <w:szCs w:val="24"/>
        </w:rPr>
        <w:t>–</w:t>
      </w:r>
      <w:r w:rsidRPr="00097CB8">
        <w:rPr>
          <w:szCs w:val="24"/>
        </w:rPr>
        <w:t xml:space="preserve"> erre tanítanak minket a szakértők </w:t>
      </w:r>
      <w:r>
        <w:rPr>
          <w:szCs w:val="24"/>
        </w:rPr>
        <w:t>–, ez</w:t>
      </w:r>
      <w:r w:rsidRPr="00097CB8">
        <w:rPr>
          <w:szCs w:val="24"/>
        </w:rPr>
        <w:t xml:space="preserve"> garantálja az általunk továbbított információk megbízhatóságát és komolyságát. Több hang meghallása, egymás meghallgatása, az Egyházban is</w:t>
      </w:r>
      <w:r>
        <w:rPr>
          <w:szCs w:val="24"/>
        </w:rPr>
        <w:t>,</w:t>
      </w:r>
      <w:r w:rsidRPr="00097CB8">
        <w:rPr>
          <w:szCs w:val="24"/>
        </w:rPr>
        <w:t xml:space="preserve"> a testvérek között, lehetővé teszi számunkra azt, hogy a megkülönböztetés művészetét gyakoroljuk, amely mindig a hangok szimfóniájában való eligazodás képességének bizonyul.</w:t>
      </w:r>
    </w:p>
    <w:p w14:paraId="48C65F41" w14:textId="77777777" w:rsidR="00884111" w:rsidRDefault="00884111" w:rsidP="00884111">
      <w:pPr>
        <w:spacing w:after="120"/>
        <w:jc w:val="both"/>
        <w:rPr>
          <w:szCs w:val="24"/>
        </w:rPr>
      </w:pPr>
      <w:r w:rsidRPr="00097CB8">
        <w:rPr>
          <w:szCs w:val="24"/>
        </w:rPr>
        <w:lastRenderedPageBreak/>
        <w:t xml:space="preserve">De miért is vesződnénk azzal, hogy meghallgassuk? A Szentszék egyik nagy diplomatája, </w:t>
      </w:r>
      <w:proofErr w:type="spellStart"/>
      <w:r w:rsidRPr="00097CB8">
        <w:rPr>
          <w:szCs w:val="24"/>
        </w:rPr>
        <w:t>Agostino</w:t>
      </w:r>
      <w:proofErr w:type="spellEnd"/>
      <w:r w:rsidRPr="00097CB8">
        <w:rPr>
          <w:szCs w:val="24"/>
        </w:rPr>
        <w:t xml:space="preserve"> </w:t>
      </w:r>
      <w:proofErr w:type="spellStart"/>
      <w:r w:rsidRPr="00097CB8">
        <w:rPr>
          <w:szCs w:val="24"/>
        </w:rPr>
        <w:t>Casaroli</w:t>
      </w:r>
      <w:proofErr w:type="spellEnd"/>
      <w:r w:rsidRPr="00097CB8">
        <w:rPr>
          <w:szCs w:val="24"/>
        </w:rPr>
        <w:t xml:space="preserve"> bíboros a „türelem vértanúságáról” beszélt, mely szükséges ahhoz, hogy a legnehezebb tárgyalópartnerekkel folytatott tárgyalások során meghallgassunk és meghallgattassunk, azzal a céllal, hogy a korlátozott szabadság feltételei között a lehető legtöbb jót érjük el. De még a kevésbé nehéz helyzetekben is a hallgatás mindig megköveteli </w:t>
      </w:r>
      <w:proofErr w:type="gramStart"/>
      <w:r w:rsidRPr="00097CB8">
        <w:rPr>
          <w:szCs w:val="24"/>
        </w:rPr>
        <w:t>a türelem erényét,</w:t>
      </w:r>
      <w:proofErr w:type="gramEnd"/>
      <w:r w:rsidRPr="00097CB8">
        <w:rPr>
          <w:szCs w:val="24"/>
        </w:rPr>
        <w:t xml:space="preserve"> és azt a képességet, hogy az ember </w:t>
      </w:r>
      <w:proofErr w:type="spellStart"/>
      <w:r w:rsidRPr="00097CB8">
        <w:rPr>
          <w:szCs w:val="24"/>
        </w:rPr>
        <w:t>meglepődjön</w:t>
      </w:r>
      <w:proofErr w:type="spellEnd"/>
      <w:r w:rsidRPr="00097CB8">
        <w:rPr>
          <w:szCs w:val="24"/>
        </w:rPr>
        <w:t xml:space="preserve"> az igazságon, am</w:t>
      </w:r>
      <w:r>
        <w:rPr>
          <w:szCs w:val="24"/>
        </w:rPr>
        <w:t>elye</w:t>
      </w:r>
      <w:r w:rsidRPr="00097CB8">
        <w:rPr>
          <w:szCs w:val="24"/>
        </w:rPr>
        <w:t xml:space="preserve">t a meghallgatott személyben talál </w:t>
      </w:r>
      <w:r>
        <w:rPr>
          <w:szCs w:val="24"/>
        </w:rPr>
        <w:t>–</w:t>
      </w:r>
      <w:r w:rsidRPr="00097CB8">
        <w:rPr>
          <w:szCs w:val="24"/>
        </w:rPr>
        <w:t xml:space="preserve"> még ha az igazságnak csak egy töredéke is az. Csak az álmélkodás teszi lehetővé a megismerést. A gyermek végtelen kíváncsiságára gondolok, aki tágra nyílt szemmel nézi a körülötte lévő világot. Ezzel a </w:t>
      </w:r>
      <w:r>
        <w:rPr>
          <w:szCs w:val="24"/>
        </w:rPr>
        <w:t>hozzáállással</w:t>
      </w:r>
      <w:r w:rsidRPr="00097CB8">
        <w:rPr>
          <w:szCs w:val="24"/>
        </w:rPr>
        <w:t xml:space="preserve"> </w:t>
      </w:r>
      <w:r>
        <w:rPr>
          <w:szCs w:val="24"/>
        </w:rPr>
        <w:t>–</w:t>
      </w:r>
      <w:r w:rsidRPr="00097CB8">
        <w:rPr>
          <w:szCs w:val="24"/>
        </w:rPr>
        <w:t xml:space="preserve"> gyermeki csodálkozás</w:t>
      </w:r>
      <w:r>
        <w:rPr>
          <w:szCs w:val="24"/>
        </w:rPr>
        <w:t>sal</w:t>
      </w:r>
      <w:r w:rsidRPr="00097CB8">
        <w:rPr>
          <w:szCs w:val="24"/>
        </w:rPr>
        <w:t xml:space="preserve"> </w:t>
      </w:r>
      <w:r>
        <w:rPr>
          <w:szCs w:val="24"/>
        </w:rPr>
        <w:t xml:space="preserve">és </w:t>
      </w:r>
      <w:r w:rsidRPr="00097CB8">
        <w:rPr>
          <w:szCs w:val="24"/>
        </w:rPr>
        <w:t>felnőtt tudat</w:t>
      </w:r>
      <w:r>
        <w:rPr>
          <w:szCs w:val="24"/>
        </w:rPr>
        <w:t>ossággal</w:t>
      </w:r>
      <w:r w:rsidRPr="00097CB8">
        <w:rPr>
          <w:szCs w:val="24"/>
        </w:rPr>
        <w:t xml:space="preserve"> </w:t>
      </w:r>
      <w:r>
        <w:rPr>
          <w:szCs w:val="24"/>
        </w:rPr>
        <w:t>–</w:t>
      </w:r>
      <w:r w:rsidRPr="00097CB8">
        <w:rPr>
          <w:szCs w:val="24"/>
        </w:rPr>
        <w:t xml:space="preserve"> hallgatni mindig gazdagító, mert mindig van valami, bármilyen kicsi is az, amit tanulhatok a másiktól és a saját életemben fel tudok használni.</w:t>
      </w:r>
    </w:p>
    <w:p w14:paraId="7D4121B8" w14:textId="77777777" w:rsidR="00884111" w:rsidRPr="00097CB8" w:rsidRDefault="00884111" w:rsidP="00884111">
      <w:pPr>
        <w:spacing w:after="120"/>
        <w:jc w:val="both"/>
        <w:rPr>
          <w:szCs w:val="24"/>
        </w:rPr>
      </w:pPr>
      <w:r w:rsidRPr="00097CB8">
        <w:rPr>
          <w:szCs w:val="24"/>
        </w:rPr>
        <w:t xml:space="preserve">A társadalomra való odafigyelés képessége ezekben a hosszú </w:t>
      </w:r>
      <w:proofErr w:type="spellStart"/>
      <w:r w:rsidRPr="00097CB8">
        <w:rPr>
          <w:szCs w:val="24"/>
        </w:rPr>
        <w:t>pandémia</w:t>
      </w:r>
      <w:proofErr w:type="spellEnd"/>
      <w:r w:rsidRPr="00097CB8">
        <w:rPr>
          <w:szCs w:val="24"/>
        </w:rPr>
        <w:t xml:space="preserve"> által megsebzett időkben értékesebb, mint valaha. A „hivatalos információkkal” szembeni felgyülemlett bizalmatlanság „</w:t>
      </w:r>
      <w:proofErr w:type="spellStart"/>
      <w:r w:rsidRPr="00097CB8">
        <w:rPr>
          <w:szCs w:val="24"/>
        </w:rPr>
        <w:t>infodémia</w:t>
      </w:r>
      <w:proofErr w:type="spellEnd"/>
      <w:r w:rsidRPr="00097CB8">
        <w:rPr>
          <w:szCs w:val="24"/>
        </w:rPr>
        <w:t>” kialakulásához is vezetett, amelyben az információk világa egyre inkább a hitelességért és az átláthatóságért küzd. Nyitott fül és elmélyült odafigyelés szükséges, különösen a társadalmi nehézségekre, melyeket a gazdasági tevékenység hanyatlása vagy megszűnése csak súlyosbított.</w:t>
      </w:r>
    </w:p>
    <w:p w14:paraId="46B77945" w14:textId="77777777" w:rsidR="00884111" w:rsidRPr="00097CB8" w:rsidRDefault="00884111" w:rsidP="00884111">
      <w:pPr>
        <w:spacing w:after="120"/>
        <w:jc w:val="both"/>
        <w:rPr>
          <w:szCs w:val="24"/>
        </w:rPr>
      </w:pPr>
      <w:r w:rsidRPr="00097CB8">
        <w:rPr>
          <w:szCs w:val="24"/>
        </w:rPr>
        <w:t xml:space="preserve">Hasonlóképpen, a kényszermigráció valósága összetett probléma, és senkinek sincs kész receptje a megoldásra. Ismétlem, hogy a migránsokkal kapcsolatos előítéletek leküzdése és szívünk keménységének meglágyítása érdekében meg kell próbálnunk meghallgatni történetüket. Mindegyiküknek nevet és arcot adni. Sok jó képességű újságíró már most is ezt teszi. </w:t>
      </w:r>
      <w:r>
        <w:rPr>
          <w:szCs w:val="24"/>
        </w:rPr>
        <w:t>S</w:t>
      </w:r>
      <w:r w:rsidRPr="00097CB8">
        <w:rPr>
          <w:szCs w:val="24"/>
        </w:rPr>
        <w:t xml:space="preserve">okan mások is megtennék, ha tehetnék. Bátorítsuk őket! Hallgassuk meg ezeket a történeteket! </w:t>
      </w:r>
      <w:r>
        <w:rPr>
          <w:szCs w:val="24"/>
        </w:rPr>
        <w:t>A</w:t>
      </w:r>
      <w:r w:rsidRPr="00097CB8">
        <w:rPr>
          <w:szCs w:val="24"/>
        </w:rPr>
        <w:t>zután mindenki szabadon támogathatja majd azt a migrációs politikát, amelyet a saját országa számára a legmegfelelőbbnek tart. De mindenesetre ők nem számok, nem veszélyes betolakodók lesznek a szemünkben, hanem arcok és konkrét személyek történetei, tekintetek, remények és szenvedések, férfiak és nők, akiket meg kell hallgatnunk.</w:t>
      </w:r>
    </w:p>
    <w:p w14:paraId="07B4156D" w14:textId="77777777" w:rsidR="00884111" w:rsidRPr="00097CB8" w:rsidRDefault="00884111" w:rsidP="00884111">
      <w:pPr>
        <w:spacing w:after="120"/>
        <w:jc w:val="both"/>
        <w:rPr>
          <w:szCs w:val="24"/>
        </w:rPr>
      </w:pPr>
    </w:p>
    <w:p w14:paraId="22A6A368" w14:textId="77777777" w:rsidR="00884111" w:rsidRPr="00097CB8" w:rsidRDefault="00884111" w:rsidP="00884111">
      <w:pPr>
        <w:spacing w:after="120"/>
        <w:jc w:val="both"/>
        <w:rPr>
          <w:i/>
          <w:iCs/>
          <w:szCs w:val="24"/>
        </w:rPr>
      </w:pPr>
      <w:r w:rsidRPr="00097CB8">
        <w:rPr>
          <w:i/>
          <w:iCs/>
          <w:szCs w:val="24"/>
        </w:rPr>
        <w:t>Egymás meghallgatása az Egyházban</w:t>
      </w:r>
    </w:p>
    <w:p w14:paraId="6DD79815" w14:textId="77777777" w:rsidR="00884111" w:rsidRPr="00097CB8" w:rsidRDefault="00884111" w:rsidP="00884111">
      <w:pPr>
        <w:spacing w:after="120"/>
        <w:jc w:val="both"/>
        <w:rPr>
          <w:szCs w:val="24"/>
        </w:rPr>
      </w:pPr>
      <w:r w:rsidRPr="00097CB8">
        <w:rPr>
          <w:szCs w:val="24"/>
        </w:rPr>
        <w:lastRenderedPageBreak/>
        <w:t xml:space="preserve">Az Egyházban is </w:t>
      </w:r>
      <w:r>
        <w:rPr>
          <w:szCs w:val="24"/>
        </w:rPr>
        <w:t>égető</w:t>
      </w:r>
      <w:r w:rsidRPr="00097CB8">
        <w:rPr>
          <w:szCs w:val="24"/>
        </w:rPr>
        <w:t xml:space="preserve"> szükség van arra, hogy meghallgassuk egymást. Ez a legértékesebb és legtermékenyebb ajándék, amit egymásnak adhatunk. Mi</w:t>
      </w:r>
      <w:r>
        <w:rPr>
          <w:szCs w:val="24"/>
        </w:rPr>
        <w:t>,</w:t>
      </w:r>
      <w:r w:rsidRPr="00097CB8">
        <w:rPr>
          <w:szCs w:val="24"/>
        </w:rPr>
        <w:t xml:space="preserve"> keresztények elfelejtjük, hogy a hallgatás szolgálatát az bízta ránk, aki </w:t>
      </w:r>
      <w:r>
        <w:rPr>
          <w:szCs w:val="24"/>
        </w:rPr>
        <w:t xml:space="preserve">a </w:t>
      </w:r>
      <w:r w:rsidRPr="00097CB8">
        <w:rPr>
          <w:i/>
          <w:iCs/>
          <w:szCs w:val="24"/>
        </w:rPr>
        <w:t>par excellence</w:t>
      </w:r>
      <w:r w:rsidRPr="005524D0">
        <w:rPr>
          <w:szCs w:val="24"/>
        </w:rPr>
        <w:t xml:space="preserve"> </w:t>
      </w:r>
      <w:r w:rsidRPr="00097CB8">
        <w:rPr>
          <w:szCs w:val="24"/>
        </w:rPr>
        <w:t xml:space="preserve">hallgató, és akinek a művében való részvételre vagyunk hivatottak. „Isten fülével kell hallanunk, hogy Isten igéjével </w:t>
      </w:r>
      <w:r>
        <w:rPr>
          <w:szCs w:val="24"/>
        </w:rPr>
        <w:t>szólhassunk</w:t>
      </w:r>
      <w:r w:rsidRPr="00097CB8">
        <w:rPr>
          <w:szCs w:val="24"/>
        </w:rPr>
        <w:t>.”</w:t>
      </w:r>
      <w:r w:rsidRPr="00097CB8">
        <w:rPr>
          <w:rStyle w:val="Lbjegyzet-hivatkozs"/>
        </w:rPr>
        <w:footnoteReference w:id="4"/>
      </w:r>
      <w:r w:rsidRPr="00097CB8">
        <w:rPr>
          <w:szCs w:val="24"/>
        </w:rPr>
        <w:t xml:space="preserve"> A protestáns teológus, Dietrich </w:t>
      </w:r>
      <w:proofErr w:type="spellStart"/>
      <w:r w:rsidRPr="00097CB8">
        <w:rPr>
          <w:szCs w:val="24"/>
        </w:rPr>
        <w:t>Bonhoeffer</w:t>
      </w:r>
      <w:proofErr w:type="spellEnd"/>
      <w:r w:rsidRPr="00097CB8">
        <w:rPr>
          <w:szCs w:val="24"/>
        </w:rPr>
        <w:t xml:space="preserve"> ezáltal emlékeztet minket arra, hogy az első szolgálat, amellyel a közösségben másoknak tartozunk, az, hogy meghallgatjuk őket. Aki nem képes meghallgatni testvérét, az hamarosan Istenre sem lesz képes hallgatni.</w:t>
      </w:r>
      <w:r w:rsidRPr="00097CB8">
        <w:rPr>
          <w:rStyle w:val="Lbjegyzet-hivatkozs"/>
        </w:rPr>
        <w:footnoteReference w:id="5"/>
      </w:r>
    </w:p>
    <w:p w14:paraId="02F24C87" w14:textId="77777777" w:rsidR="00884111" w:rsidRPr="00097CB8" w:rsidRDefault="00884111" w:rsidP="00884111">
      <w:pPr>
        <w:spacing w:after="120"/>
        <w:jc w:val="both"/>
        <w:rPr>
          <w:szCs w:val="24"/>
        </w:rPr>
      </w:pPr>
      <w:r w:rsidRPr="00097CB8">
        <w:rPr>
          <w:szCs w:val="24"/>
        </w:rPr>
        <w:t>A lelkipásztori szolgálat legfontosabb munkája a „fül apostolkodása”. Meghallgatni, mielőtt megszólalunk, ahogyan Jakab apostol buzdít: „Legyen minden ember készen a hallgatásra, de késedelmes a szólásra” (Jak 1,19). Az, hogy valaki egy kis időt áldoz ingyenesen arra, hogy meghallgassa a másik embert, a jótékonyság első gesztusa.</w:t>
      </w:r>
    </w:p>
    <w:p w14:paraId="246E83ED" w14:textId="77777777" w:rsidR="00884111" w:rsidRPr="00097CB8" w:rsidRDefault="00884111" w:rsidP="00884111">
      <w:pPr>
        <w:spacing w:after="120"/>
        <w:jc w:val="both"/>
        <w:rPr>
          <w:szCs w:val="24"/>
        </w:rPr>
      </w:pPr>
      <w:r w:rsidRPr="00097CB8">
        <w:rPr>
          <w:szCs w:val="24"/>
        </w:rPr>
        <w:t xml:space="preserve">Nemrégiben </w:t>
      </w:r>
      <w:proofErr w:type="spellStart"/>
      <w:r w:rsidRPr="00097CB8">
        <w:rPr>
          <w:szCs w:val="24"/>
        </w:rPr>
        <w:t>szinodális</w:t>
      </w:r>
      <w:proofErr w:type="spellEnd"/>
      <w:r w:rsidRPr="00097CB8">
        <w:rPr>
          <w:szCs w:val="24"/>
        </w:rPr>
        <w:t xml:space="preserve"> folyamatot indítottunk. Imádkozzunk, hogy ez nagyszerű alkalom legyen arra, hogy meghallgassuk egymást</w:t>
      </w:r>
      <w:r>
        <w:rPr>
          <w:szCs w:val="24"/>
        </w:rPr>
        <w:t>!</w:t>
      </w:r>
      <w:r w:rsidRPr="00097CB8">
        <w:rPr>
          <w:szCs w:val="24"/>
        </w:rPr>
        <w:t xml:space="preserve"> A közösség ugyanis nem stratégiák és programok eredménye, hanem a testvérek közötti egymásra figyelésre épül. Mint a kórusban, az egység nem egyformaságot, monotóniát, hanem a hangok sokaságát és változatosságát, polifóniát kíván meg. Ugyanakkor a kórus minden egyes hangja a többi hangra figyelve és az egész harmóniájára utalva énekel. Ezt a harmóniát a zeneszerző </w:t>
      </w:r>
      <w:r>
        <w:rPr>
          <w:szCs w:val="24"/>
        </w:rPr>
        <w:t>találta ki</w:t>
      </w:r>
      <w:r w:rsidRPr="00097CB8">
        <w:rPr>
          <w:szCs w:val="24"/>
        </w:rPr>
        <w:t>, de megvalósulása minden egyes hang harmóniájától függ.</w:t>
      </w:r>
    </w:p>
    <w:p w14:paraId="3EC7ED5F" w14:textId="77777777" w:rsidR="00884111" w:rsidRPr="00097CB8" w:rsidRDefault="00884111" w:rsidP="00884111">
      <w:pPr>
        <w:spacing w:after="120"/>
        <w:jc w:val="both"/>
        <w:rPr>
          <w:szCs w:val="24"/>
        </w:rPr>
      </w:pPr>
      <w:r w:rsidRPr="00097CB8">
        <w:rPr>
          <w:szCs w:val="24"/>
        </w:rPr>
        <w:t xml:space="preserve">Azzal a tudattal, hogy egy olyan közösségben veszünk részt, amely megelőz és magába foglal </w:t>
      </w:r>
      <w:r>
        <w:rPr>
          <w:szCs w:val="24"/>
        </w:rPr>
        <w:t>bennünket</w:t>
      </w:r>
      <w:r w:rsidRPr="00097CB8">
        <w:rPr>
          <w:szCs w:val="24"/>
        </w:rPr>
        <w:t>, újra felfedezhetjük a „szimfonikus” Egyházat, ahol mindenki a saját hangján énekelhet, elfogadva másokét ajándékként, hogy kifejezzük az egész harmóniáját, amelyet a Szentlélek komponál.</w:t>
      </w:r>
    </w:p>
    <w:p w14:paraId="16EA30ED" w14:textId="77777777" w:rsidR="00884111" w:rsidRPr="00097CB8" w:rsidRDefault="00884111" w:rsidP="00884111">
      <w:pPr>
        <w:spacing w:after="120"/>
        <w:jc w:val="both"/>
        <w:rPr>
          <w:szCs w:val="24"/>
        </w:rPr>
      </w:pPr>
      <w:r w:rsidRPr="00097CB8">
        <w:rPr>
          <w:szCs w:val="24"/>
        </w:rPr>
        <w:t xml:space="preserve">Kelt Rómában, a </w:t>
      </w:r>
      <w:proofErr w:type="spellStart"/>
      <w:r w:rsidRPr="00097CB8">
        <w:rPr>
          <w:szCs w:val="24"/>
        </w:rPr>
        <w:t>Lateráni</w:t>
      </w:r>
      <w:proofErr w:type="spellEnd"/>
      <w:r w:rsidRPr="00097CB8">
        <w:rPr>
          <w:szCs w:val="24"/>
        </w:rPr>
        <w:t xml:space="preserve"> Szent Jánosnál, 2022. január 24-én, </w:t>
      </w:r>
      <w:proofErr w:type="spellStart"/>
      <w:r w:rsidRPr="00097CB8">
        <w:rPr>
          <w:szCs w:val="24"/>
        </w:rPr>
        <w:t>Szalézi</w:t>
      </w:r>
      <w:proofErr w:type="spellEnd"/>
      <w:r w:rsidRPr="00097CB8">
        <w:rPr>
          <w:szCs w:val="24"/>
        </w:rPr>
        <w:t xml:space="preserve"> Szent Ferenc emléknapján.</w:t>
      </w:r>
    </w:p>
    <w:p w14:paraId="3163BEA7" w14:textId="77777777" w:rsidR="00884111" w:rsidRPr="00097CB8" w:rsidRDefault="00884111" w:rsidP="00884111">
      <w:pPr>
        <w:spacing w:after="120"/>
        <w:ind w:left="5529"/>
        <w:rPr>
          <w:szCs w:val="24"/>
        </w:rPr>
      </w:pPr>
      <w:r w:rsidRPr="00097CB8">
        <w:rPr>
          <w:szCs w:val="24"/>
        </w:rPr>
        <w:t>Ferenc</w:t>
      </w:r>
    </w:p>
    <w:p w14:paraId="00F778FD" w14:textId="77777777" w:rsidR="00372F4F" w:rsidRDefault="00372F4F" w:rsidP="004608EF">
      <w:pPr>
        <w:tabs>
          <w:tab w:val="left" w:pos="993"/>
          <w:tab w:val="left" w:pos="1276"/>
          <w:tab w:val="right" w:pos="1701"/>
          <w:tab w:val="left" w:pos="1843"/>
        </w:tabs>
        <w:jc w:val="center"/>
        <w:rPr>
          <w:sz w:val="32"/>
          <w:szCs w:val="32"/>
        </w:rPr>
      </w:pPr>
    </w:p>
    <w:p w14:paraId="018D1109" w14:textId="0EA5B464" w:rsidR="004608EF" w:rsidRDefault="004608EF" w:rsidP="004608EF">
      <w:pPr>
        <w:tabs>
          <w:tab w:val="left" w:pos="993"/>
          <w:tab w:val="left" w:pos="1276"/>
          <w:tab w:val="right" w:pos="1701"/>
          <w:tab w:val="left" w:pos="1843"/>
        </w:tabs>
        <w:jc w:val="center"/>
        <w:rPr>
          <w:sz w:val="32"/>
          <w:szCs w:val="32"/>
        </w:rPr>
      </w:pPr>
      <w:r>
        <w:rPr>
          <w:sz w:val="32"/>
          <w:szCs w:val="32"/>
        </w:rPr>
        <w:lastRenderedPageBreak/>
        <w:t>HIRDETÉSEK</w:t>
      </w:r>
    </w:p>
    <w:p w14:paraId="4D572A34" w14:textId="5C6BEA5E" w:rsidR="008D1171" w:rsidRDefault="00372F4F" w:rsidP="004608EF">
      <w:pPr>
        <w:tabs>
          <w:tab w:val="left" w:pos="993"/>
          <w:tab w:val="left" w:pos="1276"/>
          <w:tab w:val="right" w:pos="1701"/>
          <w:tab w:val="left" w:pos="1843"/>
        </w:tabs>
        <w:rPr>
          <w:sz w:val="20"/>
          <w:szCs w:val="20"/>
        </w:rPr>
      </w:pPr>
      <w:r>
        <w:rPr>
          <w:b/>
          <w:noProof/>
          <w:color w:val="00B050"/>
          <w:sz w:val="20"/>
          <w:szCs w:val="20"/>
        </w:rPr>
        <w:drawing>
          <wp:anchor distT="0" distB="0" distL="114300" distR="114300" simplePos="0" relativeHeight="251683840" behindDoc="1" locked="0" layoutInCell="1" allowOverlap="1" wp14:anchorId="614195DF" wp14:editId="06BDB76A">
            <wp:simplePos x="0" y="0"/>
            <wp:positionH relativeFrom="margin">
              <wp:align>right</wp:align>
            </wp:positionH>
            <wp:positionV relativeFrom="paragraph">
              <wp:posOffset>6350</wp:posOffset>
            </wp:positionV>
            <wp:extent cx="1887220" cy="2671445"/>
            <wp:effectExtent l="0" t="0" r="0" b="0"/>
            <wp:wrapTight wrapText="bothSides">
              <wp:wrapPolygon edited="0">
                <wp:start x="0" y="0"/>
                <wp:lineTo x="0" y="21410"/>
                <wp:lineTo x="21367" y="21410"/>
                <wp:lineTo x="21367" y="0"/>
                <wp:lineTo x="0" y="0"/>
              </wp:wrapPolygon>
            </wp:wrapTight>
            <wp:docPr id="4" name="Kép 4" descr="C:\Users\berce\Downloads\Fiu- es ministranstabor plakát 2.0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ce\Downloads\Fiu- es ministranstabor plakát 2.0 CMY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7220" cy="2671445"/>
                    </a:xfrm>
                    <a:prstGeom prst="rect">
                      <a:avLst/>
                    </a:prstGeom>
                    <a:noFill/>
                    <a:ln>
                      <a:noFill/>
                    </a:ln>
                  </pic:spPr>
                </pic:pic>
              </a:graphicData>
            </a:graphic>
            <wp14:sizeRelH relativeFrom="page">
              <wp14:pctWidth>0</wp14:pctWidth>
            </wp14:sizeRelH>
            <wp14:sizeRelV relativeFrom="page">
              <wp14:pctHeight>0</wp14:pctHeight>
            </wp14:sizeRelV>
          </wp:anchor>
        </w:drawing>
      </w:r>
      <w:r w:rsidR="00717DE1" w:rsidRPr="00717DE1">
        <w:rPr>
          <w:sz w:val="20"/>
          <w:szCs w:val="20"/>
        </w:rPr>
        <w:t>2022.0</w:t>
      </w:r>
      <w:r w:rsidR="0062509F">
        <w:rPr>
          <w:sz w:val="20"/>
          <w:szCs w:val="20"/>
        </w:rPr>
        <w:t>5</w:t>
      </w:r>
      <w:r w:rsidR="00717DE1" w:rsidRPr="00717DE1">
        <w:rPr>
          <w:sz w:val="20"/>
          <w:szCs w:val="20"/>
        </w:rPr>
        <w:t>.</w:t>
      </w:r>
      <w:r w:rsidR="00884111">
        <w:rPr>
          <w:sz w:val="20"/>
          <w:szCs w:val="20"/>
        </w:rPr>
        <w:t>23</w:t>
      </w:r>
      <w:r w:rsidR="00A23474">
        <w:rPr>
          <w:sz w:val="20"/>
          <w:szCs w:val="20"/>
        </w:rPr>
        <w:t>.</w:t>
      </w:r>
      <w:r w:rsidR="00717DE1" w:rsidRPr="00717DE1">
        <w:rPr>
          <w:sz w:val="20"/>
          <w:szCs w:val="20"/>
        </w:rPr>
        <w:tab/>
        <w:t>H</w:t>
      </w:r>
      <w:r w:rsidR="00717DE1" w:rsidRPr="00717DE1">
        <w:rPr>
          <w:sz w:val="20"/>
          <w:szCs w:val="20"/>
        </w:rPr>
        <w:tab/>
      </w:r>
      <w:r w:rsidR="008D1171">
        <w:rPr>
          <w:sz w:val="20"/>
          <w:szCs w:val="20"/>
        </w:rPr>
        <w:tab/>
        <w:t>18:00</w:t>
      </w:r>
      <w:r w:rsidR="008D1171">
        <w:rPr>
          <w:sz w:val="20"/>
          <w:szCs w:val="20"/>
        </w:rPr>
        <w:tab/>
        <w:t xml:space="preserve">Szentmise a </w:t>
      </w:r>
      <w:r w:rsidR="00884111">
        <w:rPr>
          <w:sz w:val="20"/>
          <w:szCs w:val="20"/>
        </w:rPr>
        <w:t>Berceli</w:t>
      </w:r>
      <w:r w:rsidR="008D1171">
        <w:rPr>
          <w:sz w:val="20"/>
          <w:szCs w:val="20"/>
        </w:rPr>
        <w:t xml:space="preserve"> Templomban</w:t>
      </w:r>
    </w:p>
    <w:p w14:paraId="1B40E78F" w14:textId="1E997751" w:rsidR="008D1171" w:rsidRDefault="008D1171" w:rsidP="004608EF">
      <w:pPr>
        <w:tabs>
          <w:tab w:val="left" w:pos="993"/>
          <w:tab w:val="left" w:pos="1276"/>
          <w:tab w:val="right" w:pos="1701"/>
          <w:tab w:val="left" w:pos="1843"/>
        </w:tabs>
        <w:rPr>
          <w:sz w:val="20"/>
          <w:szCs w:val="20"/>
        </w:rPr>
      </w:pPr>
      <w:r>
        <w:rPr>
          <w:sz w:val="20"/>
          <w:szCs w:val="20"/>
        </w:rPr>
        <w:t>2022.05.</w:t>
      </w:r>
      <w:r w:rsidR="00884111">
        <w:rPr>
          <w:sz w:val="20"/>
          <w:szCs w:val="20"/>
        </w:rPr>
        <w:t>24</w:t>
      </w:r>
      <w:r>
        <w:rPr>
          <w:sz w:val="20"/>
          <w:szCs w:val="20"/>
        </w:rPr>
        <w:t>.</w:t>
      </w:r>
      <w:r>
        <w:rPr>
          <w:sz w:val="20"/>
          <w:szCs w:val="20"/>
        </w:rPr>
        <w:tab/>
        <w:t>K</w:t>
      </w:r>
      <w:r>
        <w:rPr>
          <w:sz w:val="20"/>
          <w:szCs w:val="20"/>
        </w:rPr>
        <w:tab/>
      </w:r>
      <w:r w:rsidR="00884111">
        <w:rPr>
          <w:sz w:val="20"/>
          <w:szCs w:val="20"/>
        </w:rPr>
        <w:t>10</w:t>
      </w:r>
      <w:r>
        <w:rPr>
          <w:sz w:val="20"/>
          <w:szCs w:val="20"/>
        </w:rPr>
        <w:t>:</w:t>
      </w:r>
      <w:r w:rsidR="00884111">
        <w:rPr>
          <w:sz w:val="20"/>
          <w:szCs w:val="20"/>
        </w:rPr>
        <w:t>3</w:t>
      </w:r>
      <w:r>
        <w:rPr>
          <w:sz w:val="20"/>
          <w:szCs w:val="20"/>
        </w:rPr>
        <w:t>0</w:t>
      </w:r>
      <w:r>
        <w:rPr>
          <w:sz w:val="20"/>
          <w:szCs w:val="20"/>
        </w:rPr>
        <w:tab/>
      </w:r>
      <w:proofErr w:type="spellStart"/>
      <w:r w:rsidR="00884111">
        <w:rPr>
          <w:sz w:val="20"/>
          <w:szCs w:val="20"/>
        </w:rPr>
        <w:t>Ecclesia</w:t>
      </w:r>
      <w:proofErr w:type="spellEnd"/>
      <w:r w:rsidR="00884111">
        <w:rPr>
          <w:sz w:val="20"/>
          <w:szCs w:val="20"/>
        </w:rPr>
        <w:t xml:space="preserve"> Szövetkezet tisztújító közgyűlése az </w:t>
      </w:r>
      <w:proofErr w:type="spellStart"/>
      <w:r w:rsidR="00884111">
        <w:rPr>
          <w:sz w:val="20"/>
          <w:szCs w:val="20"/>
        </w:rPr>
        <w:t>Ecclesia</w:t>
      </w:r>
      <w:proofErr w:type="spellEnd"/>
      <w:r w:rsidR="00884111">
        <w:rPr>
          <w:sz w:val="20"/>
          <w:szCs w:val="20"/>
        </w:rPr>
        <w:t xml:space="preserve"> Budapesti Irodaházában (</w:t>
      </w:r>
      <w:r w:rsidR="00884111" w:rsidRPr="00884111">
        <w:rPr>
          <w:sz w:val="20"/>
          <w:szCs w:val="20"/>
        </w:rPr>
        <w:t>1052 Budapest, Városház utca 1.</w:t>
      </w:r>
      <w:r w:rsidR="00884111">
        <w:rPr>
          <w:sz w:val="20"/>
          <w:szCs w:val="20"/>
        </w:rPr>
        <w:t>)</w:t>
      </w:r>
    </w:p>
    <w:p w14:paraId="72793E30" w14:textId="49F73870" w:rsidR="00884111" w:rsidRDefault="00884111" w:rsidP="004608EF">
      <w:pPr>
        <w:tabs>
          <w:tab w:val="left" w:pos="993"/>
          <w:tab w:val="left" w:pos="1276"/>
          <w:tab w:val="right" w:pos="1701"/>
          <w:tab w:val="left" w:pos="1843"/>
        </w:tabs>
        <w:rPr>
          <w:sz w:val="20"/>
          <w:szCs w:val="20"/>
        </w:rPr>
      </w:pPr>
      <w:r>
        <w:rPr>
          <w:sz w:val="20"/>
          <w:szCs w:val="20"/>
        </w:rPr>
        <w:tab/>
      </w:r>
      <w:r>
        <w:rPr>
          <w:sz w:val="20"/>
          <w:szCs w:val="20"/>
        </w:rPr>
        <w:tab/>
        <w:t>17:00</w:t>
      </w:r>
      <w:r>
        <w:rPr>
          <w:sz w:val="20"/>
          <w:szCs w:val="20"/>
        </w:rPr>
        <w:tab/>
        <w:t xml:space="preserve">Szentmise a </w:t>
      </w:r>
      <w:proofErr w:type="spellStart"/>
      <w:r>
        <w:rPr>
          <w:sz w:val="20"/>
          <w:szCs w:val="20"/>
        </w:rPr>
        <w:t>Szécsénkei</w:t>
      </w:r>
      <w:proofErr w:type="spellEnd"/>
      <w:r>
        <w:rPr>
          <w:sz w:val="20"/>
          <w:szCs w:val="20"/>
        </w:rPr>
        <w:t xml:space="preserve"> Templomban</w:t>
      </w:r>
    </w:p>
    <w:p w14:paraId="739A4314" w14:textId="1EE73E7A" w:rsidR="00656D48" w:rsidRDefault="00656D48" w:rsidP="004608EF">
      <w:pPr>
        <w:tabs>
          <w:tab w:val="left" w:pos="993"/>
          <w:tab w:val="left" w:pos="1276"/>
          <w:tab w:val="right" w:pos="1701"/>
          <w:tab w:val="left" w:pos="1843"/>
        </w:tabs>
        <w:rPr>
          <w:sz w:val="20"/>
          <w:szCs w:val="20"/>
        </w:rPr>
      </w:pPr>
      <w:r>
        <w:rPr>
          <w:sz w:val="20"/>
          <w:szCs w:val="20"/>
        </w:rPr>
        <w:t>2022.0</w:t>
      </w:r>
      <w:r w:rsidR="00FD1472">
        <w:rPr>
          <w:sz w:val="20"/>
          <w:szCs w:val="20"/>
        </w:rPr>
        <w:t>5</w:t>
      </w:r>
      <w:r>
        <w:rPr>
          <w:sz w:val="20"/>
          <w:szCs w:val="20"/>
        </w:rPr>
        <w:t>.</w:t>
      </w:r>
      <w:r w:rsidR="00884111">
        <w:rPr>
          <w:sz w:val="20"/>
          <w:szCs w:val="20"/>
        </w:rPr>
        <w:t>26</w:t>
      </w:r>
      <w:r>
        <w:rPr>
          <w:sz w:val="20"/>
          <w:szCs w:val="20"/>
        </w:rPr>
        <w:t>.</w:t>
      </w:r>
      <w:r>
        <w:rPr>
          <w:sz w:val="20"/>
          <w:szCs w:val="20"/>
        </w:rPr>
        <w:tab/>
        <w:t>Cs</w:t>
      </w:r>
      <w:r>
        <w:rPr>
          <w:sz w:val="20"/>
          <w:szCs w:val="20"/>
        </w:rPr>
        <w:tab/>
        <w:t>17:00</w:t>
      </w:r>
      <w:r>
        <w:rPr>
          <w:sz w:val="20"/>
          <w:szCs w:val="20"/>
        </w:rPr>
        <w:tab/>
      </w:r>
      <w:r w:rsidR="00884111">
        <w:rPr>
          <w:sz w:val="20"/>
          <w:szCs w:val="20"/>
        </w:rPr>
        <w:t>Szentmise</w:t>
      </w:r>
      <w:r w:rsidR="008D1171">
        <w:rPr>
          <w:sz w:val="20"/>
          <w:szCs w:val="20"/>
        </w:rPr>
        <w:t xml:space="preserve"> a Berceli Templomban</w:t>
      </w:r>
      <w:r w:rsidR="00884111">
        <w:rPr>
          <w:sz w:val="20"/>
          <w:szCs w:val="20"/>
        </w:rPr>
        <w:t>, majd májusi litánia</w:t>
      </w:r>
    </w:p>
    <w:p w14:paraId="67D1D92A" w14:textId="5DB1523E" w:rsidR="00884111" w:rsidRDefault="00884111" w:rsidP="004608EF">
      <w:pPr>
        <w:tabs>
          <w:tab w:val="left" w:pos="993"/>
          <w:tab w:val="left" w:pos="1276"/>
          <w:tab w:val="right" w:pos="1701"/>
          <w:tab w:val="left" w:pos="1843"/>
        </w:tabs>
        <w:rPr>
          <w:sz w:val="20"/>
          <w:szCs w:val="20"/>
        </w:rPr>
      </w:pPr>
      <w:r>
        <w:rPr>
          <w:sz w:val="20"/>
          <w:szCs w:val="20"/>
        </w:rPr>
        <w:tab/>
      </w:r>
      <w:r>
        <w:rPr>
          <w:sz w:val="20"/>
          <w:szCs w:val="20"/>
        </w:rPr>
        <w:tab/>
        <w:t>18:00</w:t>
      </w:r>
      <w:r>
        <w:rPr>
          <w:sz w:val="20"/>
          <w:szCs w:val="20"/>
        </w:rPr>
        <w:tab/>
        <w:t>Berceli</w:t>
      </w:r>
      <w:r w:rsidR="00A926E9">
        <w:rPr>
          <w:sz w:val="20"/>
          <w:szCs w:val="20"/>
        </w:rPr>
        <w:t xml:space="preserve">, </w:t>
      </w:r>
      <w:proofErr w:type="spellStart"/>
      <w:r w:rsidR="00A926E9">
        <w:rPr>
          <w:sz w:val="20"/>
          <w:szCs w:val="20"/>
        </w:rPr>
        <w:t>Nógrádkövesdi</w:t>
      </w:r>
      <w:proofErr w:type="spellEnd"/>
      <w:r w:rsidR="00A926E9">
        <w:rPr>
          <w:sz w:val="20"/>
          <w:szCs w:val="20"/>
        </w:rPr>
        <w:t xml:space="preserve">, </w:t>
      </w:r>
      <w:proofErr w:type="spellStart"/>
      <w:r w:rsidR="00A926E9">
        <w:rPr>
          <w:sz w:val="20"/>
          <w:szCs w:val="20"/>
        </w:rPr>
        <w:t>Vanyarci</w:t>
      </w:r>
      <w:proofErr w:type="spellEnd"/>
      <w:r>
        <w:rPr>
          <w:sz w:val="20"/>
          <w:szCs w:val="20"/>
        </w:rPr>
        <w:t xml:space="preserve"> egyházközségi gazdasági és pasztorális taná</w:t>
      </w:r>
      <w:r w:rsidR="00A926E9">
        <w:rPr>
          <w:sz w:val="20"/>
          <w:szCs w:val="20"/>
        </w:rPr>
        <w:t>cs ülése a Szent Miklós Közösségi Házban</w:t>
      </w:r>
    </w:p>
    <w:p w14:paraId="5CBC6380" w14:textId="67B7C246" w:rsidR="008D1171" w:rsidRDefault="00656D48" w:rsidP="004608EF">
      <w:pPr>
        <w:tabs>
          <w:tab w:val="left" w:pos="993"/>
          <w:tab w:val="left" w:pos="1276"/>
          <w:tab w:val="right" w:pos="1701"/>
          <w:tab w:val="left" w:pos="1843"/>
        </w:tabs>
        <w:rPr>
          <w:sz w:val="20"/>
          <w:szCs w:val="20"/>
        </w:rPr>
      </w:pPr>
      <w:r>
        <w:rPr>
          <w:sz w:val="20"/>
          <w:szCs w:val="20"/>
        </w:rPr>
        <w:t>2022.0</w:t>
      </w:r>
      <w:r w:rsidR="00FD1472">
        <w:rPr>
          <w:sz w:val="20"/>
          <w:szCs w:val="20"/>
        </w:rPr>
        <w:t>5</w:t>
      </w:r>
      <w:r>
        <w:rPr>
          <w:sz w:val="20"/>
          <w:szCs w:val="20"/>
        </w:rPr>
        <w:t>.</w:t>
      </w:r>
      <w:r w:rsidR="00A926E9">
        <w:rPr>
          <w:sz w:val="20"/>
          <w:szCs w:val="20"/>
        </w:rPr>
        <w:t>27</w:t>
      </w:r>
      <w:r>
        <w:rPr>
          <w:sz w:val="20"/>
          <w:szCs w:val="20"/>
        </w:rPr>
        <w:t>.</w:t>
      </w:r>
      <w:r>
        <w:rPr>
          <w:sz w:val="20"/>
          <w:szCs w:val="20"/>
        </w:rPr>
        <w:tab/>
        <w:t>P</w:t>
      </w:r>
      <w:r>
        <w:rPr>
          <w:sz w:val="20"/>
          <w:szCs w:val="20"/>
        </w:rPr>
        <w:tab/>
      </w:r>
      <w:r w:rsidR="00A926E9">
        <w:rPr>
          <w:sz w:val="20"/>
          <w:szCs w:val="20"/>
        </w:rPr>
        <w:t>09:30</w:t>
      </w:r>
      <w:r w:rsidR="008D1171">
        <w:rPr>
          <w:sz w:val="20"/>
          <w:szCs w:val="20"/>
        </w:rPr>
        <w:tab/>
      </w:r>
      <w:proofErr w:type="spellStart"/>
      <w:r w:rsidR="00A926E9" w:rsidRPr="00A926E9">
        <w:rPr>
          <w:sz w:val="20"/>
          <w:szCs w:val="20"/>
        </w:rPr>
        <w:t>Kajzinger</w:t>
      </w:r>
      <w:proofErr w:type="spellEnd"/>
      <w:r w:rsidR="00A926E9" w:rsidRPr="00A926E9">
        <w:rPr>
          <w:sz w:val="20"/>
          <w:szCs w:val="20"/>
        </w:rPr>
        <w:t xml:space="preserve"> István gyászmiséje és temetése</w:t>
      </w:r>
      <w:r w:rsidR="00A926E9">
        <w:rPr>
          <w:sz w:val="20"/>
          <w:szCs w:val="20"/>
        </w:rPr>
        <w:t xml:space="preserve"> </w:t>
      </w:r>
      <w:r w:rsidR="008D1171">
        <w:rPr>
          <w:sz w:val="20"/>
          <w:szCs w:val="20"/>
        </w:rPr>
        <w:t>Nógrádkövesden</w:t>
      </w:r>
    </w:p>
    <w:p w14:paraId="162D9F10" w14:textId="67258D0D" w:rsidR="00E14050" w:rsidRDefault="00F40EF7" w:rsidP="00E14050">
      <w:pPr>
        <w:tabs>
          <w:tab w:val="left" w:pos="993"/>
          <w:tab w:val="left" w:pos="1276"/>
          <w:tab w:val="right" w:pos="1701"/>
          <w:tab w:val="left" w:pos="1843"/>
        </w:tabs>
        <w:rPr>
          <w:color w:val="FF0000"/>
          <w:sz w:val="20"/>
          <w:szCs w:val="20"/>
        </w:rPr>
      </w:pPr>
      <w:r w:rsidRPr="00E14050">
        <w:rPr>
          <w:sz w:val="20"/>
          <w:szCs w:val="20"/>
        </w:rPr>
        <w:t>2022.0</w:t>
      </w:r>
      <w:r w:rsidR="00FD1472" w:rsidRPr="00E14050">
        <w:rPr>
          <w:sz w:val="20"/>
          <w:szCs w:val="20"/>
        </w:rPr>
        <w:t>5</w:t>
      </w:r>
      <w:r w:rsidRPr="00E14050">
        <w:rPr>
          <w:sz w:val="20"/>
          <w:szCs w:val="20"/>
        </w:rPr>
        <w:t>.</w:t>
      </w:r>
      <w:r w:rsidR="00A926E9" w:rsidRPr="00E14050">
        <w:rPr>
          <w:sz w:val="20"/>
          <w:szCs w:val="20"/>
        </w:rPr>
        <w:t>28</w:t>
      </w:r>
      <w:r w:rsidRPr="00E14050">
        <w:rPr>
          <w:sz w:val="20"/>
          <w:szCs w:val="20"/>
        </w:rPr>
        <w:t>.</w:t>
      </w:r>
      <w:r w:rsidRPr="00E14050">
        <w:rPr>
          <w:sz w:val="20"/>
          <w:szCs w:val="20"/>
        </w:rPr>
        <w:tab/>
        <w:t>Sz</w:t>
      </w:r>
      <w:r w:rsidRPr="00E14050">
        <w:rPr>
          <w:sz w:val="20"/>
          <w:szCs w:val="20"/>
        </w:rPr>
        <w:tab/>
      </w:r>
      <w:r w:rsidR="00E14050" w:rsidRPr="00A23474">
        <w:rPr>
          <w:color w:val="FF0000"/>
          <w:sz w:val="20"/>
          <w:szCs w:val="20"/>
        </w:rPr>
        <w:tab/>
        <w:t>17:00</w:t>
      </w:r>
      <w:r w:rsidR="00E14050" w:rsidRPr="00A23474">
        <w:rPr>
          <w:color w:val="FF0000"/>
          <w:sz w:val="20"/>
          <w:szCs w:val="20"/>
        </w:rPr>
        <w:tab/>
        <w:t>Szentmise a Berceli Templomban</w:t>
      </w:r>
    </w:p>
    <w:p w14:paraId="26A122A3" w14:textId="5E6100F0" w:rsidR="00E14050" w:rsidRPr="00E14050" w:rsidRDefault="00E14050" w:rsidP="00E14050">
      <w:pPr>
        <w:tabs>
          <w:tab w:val="left" w:pos="993"/>
          <w:tab w:val="left" w:pos="1276"/>
          <w:tab w:val="right" w:pos="1701"/>
          <w:tab w:val="left" w:pos="1843"/>
        </w:tabs>
        <w:rPr>
          <w:color w:val="FF0000"/>
          <w:sz w:val="20"/>
          <w:szCs w:val="20"/>
        </w:rPr>
      </w:pPr>
      <w:r w:rsidRPr="00E14050">
        <w:rPr>
          <w:color w:val="00B050"/>
          <w:sz w:val="20"/>
          <w:szCs w:val="20"/>
        </w:rPr>
        <w:t>10:00</w:t>
      </w:r>
      <w:r w:rsidRPr="00E14050">
        <w:rPr>
          <w:color w:val="00B050"/>
          <w:sz w:val="20"/>
          <w:szCs w:val="20"/>
        </w:rPr>
        <w:tab/>
        <w:t>Laskafesztivál Kazáron</w:t>
      </w:r>
    </w:p>
    <w:p w14:paraId="284900E4" w14:textId="72BA80E0" w:rsidR="00E14050" w:rsidRDefault="00E14050" w:rsidP="00A926E9">
      <w:pPr>
        <w:tabs>
          <w:tab w:val="left" w:pos="993"/>
          <w:tab w:val="left" w:pos="1276"/>
          <w:tab w:val="right" w:pos="1701"/>
          <w:tab w:val="left" w:pos="1843"/>
        </w:tabs>
        <w:rPr>
          <w:sz w:val="14"/>
          <w:szCs w:val="14"/>
        </w:rPr>
      </w:pPr>
      <w:hyperlink r:id="rId11" w:history="1">
        <w:r w:rsidRPr="00854443">
          <w:rPr>
            <w:rStyle w:val="Hiperhivatkozs"/>
            <w:sz w:val="14"/>
            <w:szCs w:val="14"/>
          </w:rPr>
          <w:t>https://www.facebook.com/laskafesztival/posts/5181819358563959</w:t>
        </w:r>
      </w:hyperlink>
    </w:p>
    <w:p w14:paraId="61B6A109" w14:textId="26655674" w:rsidR="00FD1472" w:rsidRDefault="00257CCA" w:rsidP="00FD1472">
      <w:pPr>
        <w:tabs>
          <w:tab w:val="left" w:pos="993"/>
          <w:tab w:val="left" w:pos="1276"/>
          <w:tab w:val="right" w:pos="1701"/>
          <w:tab w:val="left" w:pos="1843"/>
        </w:tabs>
        <w:rPr>
          <w:b/>
          <w:color w:val="FF0000"/>
          <w:sz w:val="20"/>
          <w:szCs w:val="20"/>
        </w:rPr>
      </w:pPr>
      <w:r>
        <w:rPr>
          <w:b/>
          <w:color w:val="FF0000"/>
          <w:sz w:val="20"/>
          <w:szCs w:val="20"/>
        </w:rPr>
        <w:t>2022.0</w:t>
      </w:r>
      <w:r w:rsidR="00717DE1">
        <w:rPr>
          <w:b/>
          <w:color w:val="FF0000"/>
          <w:sz w:val="20"/>
          <w:szCs w:val="20"/>
        </w:rPr>
        <w:t>5</w:t>
      </w:r>
      <w:r>
        <w:rPr>
          <w:b/>
          <w:color w:val="FF0000"/>
          <w:sz w:val="20"/>
          <w:szCs w:val="20"/>
        </w:rPr>
        <w:t>.</w:t>
      </w:r>
      <w:r w:rsidR="00A926E9">
        <w:rPr>
          <w:b/>
          <w:color w:val="FF0000"/>
          <w:sz w:val="20"/>
          <w:szCs w:val="20"/>
        </w:rPr>
        <w:t>29</w:t>
      </w:r>
      <w:r>
        <w:rPr>
          <w:b/>
          <w:color w:val="FF0000"/>
          <w:sz w:val="20"/>
          <w:szCs w:val="20"/>
        </w:rPr>
        <w:tab/>
        <w:t>V</w:t>
      </w:r>
      <w:r>
        <w:rPr>
          <w:b/>
          <w:color w:val="FF0000"/>
          <w:sz w:val="20"/>
          <w:szCs w:val="20"/>
        </w:rPr>
        <w:tab/>
      </w:r>
      <w:r w:rsidR="00F40EF7">
        <w:rPr>
          <w:b/>
          <w:color w:val="FF0000"/>
          <w:sz w:val="20"/>
          <w:szCs w:val="20"/>
        </w:rPr>
        <w:t>08:30</w:t>
      </w:r>
      <w:r w:rsidR="00F40EF7">
        <w:rPr>
          <w:b/>
          <w:color w:val="FF0000"/>
          <w:sz w:val="20"/>
          <w:szCs w:val="20"/>
        </w:rPr>
        <w:tab/>
        <w:t>Szentmise a Berceli Templomban</w:t>
      </w:r>
      <w:r w:rsidR="00FD1472">
        <w:rPr>
          <w:b/>
          <w:color w:val="FF0000"/>
          <w:sz w:val="20"/>
          <w:szCs w:val="20"/>
        </w:rPr>
        <w:t xml:space="preserve">, elsőáldozók </w:t>
      </w:r>
      <w:r w:rsidR="00A926E9">
        <w:rPr>
          <w:b/>
          <w:color w:val="FF0000"/>
          <w:sz w:val="20"/>
          <w:szCs w:val="20"/>
        </w:rPr>
        <w:t>kiválasztás</w:t>
      </w:r>
      <w:r w:rsidR="00FD1472">
        <w:rPr>
          <w:b/>
          <w:color w:val="FF0000"/>
          <w:sz w:val="20"/>
          <w:szCs w:val="20"/>
        </w:rPr>
        <w:t xml:space="preserve"> szertartása</w:t>
      </w:r>
    </w:p>
    <w:p w14:paraId="7E57DBDA" w14:textId="1FD2EAC1" w:rsidR="00A926E9" w:rsidRDefault="00A926E9" w:rsidP="00A926E9">
      <w:pPr>
        <w:tabs>
          <w:tab w:val="left" w:pos="993"/>
          <w:tab w:val="left" w:pos="1276"/>
          <w:tab w:val="right" w:pos="1701"/>
          <w:tab w:val="left" w:pos="1843"/>
        </w:tabs>
        <w:rPr>
          <w:b/>
          <w:color w:val="FF0000"/>
          <w:sz w:val="20"/>
          <w:szCs w:val="20"/>
        </w:rPr>
      </w:pPr>
      <w:r>
        <w:rPr>
          <w:b/>
          <w:color w:val="FF0000"/>
          <w:sz w:val="20"/>
          <w:szCs w:val="20"/>
        </w:rPr>
        <w:tab/>
      </w:r>
      <w:r>
        <w:rPr>
          <w:b/>
          <w:color w:val="FF0000"/>
          <w:sz w:val="20"/>
          <w:szCs w:val="20"/>
        </w:rPr>
        <w:tab/>
        <w:t>10:00</w:t>
      </w:r>
      <w:r>
        <w:rPr>
          <w:b/>
          <w:color w:val="FF0000"/>
          <w:sz w:val="20"/>
          <w:szCs w:val="20"/>
        </w:rPr>
        <w:tab/>
        <w:t xml:space="preserve">Szentmise a </w:t>
      </w:r>
      <w:proofErr w:type="spellStart"/>
      <w:r>
        <w:rPr>
          <w:b/>
          <w:color w:val="FF0000"/>
          <w:sz w:val="20"/>
          <w:szCs w:val="20"/>
        </w:rPr>
        <w:t>Szécsénkei</w:t>
      </w:r>
      <w:proofErr w:type="spellEnd"/>
      <w:r>
        <w:rPr>
          <w:b/>
          <w:color w:val="FF0000"/>
          <w:sz w:val="20"/>
          <w:szCs w:val="20"/>
        </w:rPr>
        <w:t xml:space="preserve"> Templomban</w:t>
      </w:r>
    </w:p>
    <w:p w14:paraId="459E47D3" w14:textId="5A7299CF" w:rsidR="00717DE1" w:rsidRDefault="00717DE1" w:rsidP="004608EF">
      <w:pPr>
        <w:tabs>
          <w:tab w:val="left" w:pos="993"/>
          <w:tab w:val="left" w:pos="1276"/>
          <w:tab w:val="right" w:pos="1701"/>
          <w:tab w:val="left" w:pos="1843"/>
        </w:tabs>
        <w:rPr>
          <w:b/>
          <w:color w:val="FF0000"/>
          <w:sz w:val="20"/>
          <w:szCs w:val="20"/>
        </w:rPr>
      </w:pPr>
      <w:r>
        <w:rPr>
          <w:b/>
          <w:color w:val="FF0000"/>
          <w:sz w:val="20"/>
          <w:szCs w:val="20"/>
        </w:rPr>
        <w:tab/>
      </w:r>
      <w:r>
        <w:rPr>
          <w:b/>
          <w:color w:val="FF0000"/>
          <w:sz w:val="20"/>
          <w:szCs w:val="20"/>
        </w:rPr>
        <w:tab/>
        <w:t>10:30</w:t>
      </w:r>
      <w:r>
        <w:rPr>
          <w:b/>
          <w:color w:val="FF0000"/>
          <w:sz w:val="20"/>
          <w:szCs w:val="20"/>
        </w:rPr>
        <w:tab/>
      </w:r>
      <w:r w:rsidR="00A926E9">
        <w:rPr>
          <w:b/>
          <w:color w:val="FF0000"/>
          <w:sz w:val="20"/>
          <w:szCs w:val="20"/>
        </w:rPr>
        <w:t>Igeliturgia</w:t>
      </w:r>
      <w:r>
        <w:rPr>
          <w:b/>
          <w:color w:val="FF0000"/>
          <w:sz w:val="20"/>
          <w:szCs w:val="20"/>
        </w:rPr>
        <w:t xml:space="preserve"> a Galgagutai Templomban</w:t>
      </w:r>
    </w:p>
    <w:p w14:paraId="720390A8" w14:textId="683BE562" w:rsidR="00822A61" w:rsidRDefault="00F40EF7" w:rsidP="004608EF">
      <w:pPr>
        <w:tabs>
          <w:tab w:val="left" w:pos="993"/>
          <w:tab w:val="left" w:pos="1276"/>
          <w:tab w:val="right" w:pos="1701"/>
          <w:tab w:val="left" w:pos="1843"/>
        </w:tabs>
        <w:rPr>
          <w:b/>
          <w:color w:val="FF0000"/>
          <w:sz w:val="20"/>
          <w:szCs w:val="20"/>
        </w:rPr>
      </w:pPr>
      <w:r>
        <w:rPr>
          <w:b/>
          <w:color w:val="FF0000"/>
          <w:sz w:val="20"/>
          <w:szCs w:val="20"/>
        </w:rPr>
        <w:tab/>
      </w:r>
      <w:r>
        <w:rPr>
          <w:b/>
          <w:color w:val="FF0000"/>
          <w:sz w:val="20"/>
          <w:szCs w:val="20"/>
        </w:rPr>
        <w:tab/>
      </w:r>
      <w:r w:rsidR="00257CCA">
        <w:rPr>
          <w:b/>
          <w:color w:val="FF0000"/>
          <w:sz w:val="20"/>
          <w:szCs w:val="20"/>
        </w:rPr>
        <w:t>10:30</w:t>
      </w:r>
      <w:r w:rsidR="00257CCA">
        <w:rPr>
          <w:b/>
          <w:color w:val="FF0000"/>
          <w:sz w:val="20"/>
          <w:szCs w:val="20"/>
        </w:rPr>
        <w:tab/>
      </w:r>
      <w:r w:rsidR="00A23474">
        <w:rPr>
          <w:b/>
          <w:color w:val="FF0000"/>
          <w:sz w:val="20"/>
          <w:szCs w:val="20"/>
        </w:rPr>
        <w:t>Szentmise</w:t>
      </w:r>
      <w:r w:rsidR="00257CCA">
        <w:rPr>
          <w:b/>
          <w:color w:val="FF0000"/>
          <w:sz w:val="20"/>
          <w:szCs w:val="20"/>
        </w:rPr>
        <w:t xml:space="preserve"> a </w:t>
      </w:r>
      <w:proofErr w:type="spellStart"/>
      <w:r w:rsidR="00717DE1">
        <w:rPr>
          <w:b/>
          <w:color w:val="FF0000"/>
          <w:sz w:val="20"/>
          <w:szCs w:val="20"/>
        </w:rPr>
        <w:t>Becskei</w:t>
      </w:r>
      <w:proofErr w:type="spellEnd"/>
      <w:r w:rsidR="00717DE1">
        <w:rPr>
          <w:b/>
          <w:color w:val="FF0000"/>
          <w:sz w:val="20"/>
          <w:szCs w:val="20"/>
        </w:rPr>
        <w:t xml:space="preserve"> Templomban</w:t>
      </w:r>
    </w:p>
    <w:p w14:paraId="4D8C1992" w14:textId="5B1FA803" w:rsidR="00371541" w:rsidRDefault="00371541" w:rsidP="00371541">
      <w:pPr>
        <w:tabs>
          <w:tab w:val="left" w:pos="993"/>
          <w:tab w:val="left" w:pos="1276"/>
          <w:tab w:val="right" w:pos="1701"/>
          <w:tab w:val="left" w:pos="1843"/>
        </w:tabs>
        <w:rPr>
          <w:b/>
          <w:color w:val="FF0000"/>
          <w:sz w:val="20"/>
          <w:szCs w:val="20"/>
        </w:rPr>
      </w:pPr>
      <w:r>
        <w:rPr>
          <w:b/>
          <w:color w:val="FF0000"/>
          <w:sz w:val="20"/>
          <w:szCs w:val="20"/>
        </w:rPr>
        <w:tab/>
      </w:r>
      <w:r>
        <w:rPr>
          <w:b/>
          <w:color w:val="FF0000"/>
          <w:sz w:val="20"/>
          <w:szCs w:val="20"/>
        </w:rPr>
        <w:tab/>
        <w:t>10:00</w:t>
      </w:r>
      <w:r>
        <w:rPr>
          <w:b/>
          <w:color w:val="FF0000"/>
          <w:sz w:val="20"/>
          <w:szCs w:val="20"/>
        </w:rPr>
        <w:tab/>
      </w:r>
      <w:r w:rsidR="00A926E9">
        <w:rPr>
          <w:b/>
          <w:color w:val="FF0000"/>
          <w:sz w:val="20"/>
          <w:szCs w:val="20"/>
        </w:rPr>
        <w:t>Igeliturgia</w:t>
      </w:r>
      <w:r>
        <w:rPr>
          <w:b/>
          <w:color w:val="FF0000"/>
          <w:sz w:val="20"/>
          <w:szCs w:val="20"/>
        </w:rPr>
        <w:t xml:space="preserve"> a </w:t>
      </w:r>
      <w:proofErr w:type="spellStart"/>
      <w:r>
        <w:rPr>
          <w:b/>
          <w:color w:val="FF0000"/>
          <w:sz w:val="20"/>
          <w:szCs w:val="20"/>
        </w:rPr>
        <w:t>Nógrádkövesdi</w:t>
      </w:r>
      <w:proofErr w:type="spellEnd"/>
      <w:r>
        <w:rPr>
          <w:b/>
          <w:color w:val="FF0000"/>
          <w:sz w:val="20"/>
          <w:szCs w:val="20"/>
        </w:rPr>
        <w:t xml:space="preserve"> Templomban</w:t>
      </w:r>
    </w:p>
    <w:p w14:paraId="6BF24FB0" w14:textId="0B18A0F4" w:rsidR="00A926E9" w:rsidRPr="00F161D7" w:rsidRDefault="00A926E9" w:rsidP="00371541">
      <w:pPr>
        <w:tabs>
          <w:tab w:val="left" w:pos="993"/>
          <w:tab w:val="left" w:pos="1276"/>
          <w:tab w:val="right" w:pos="1701"/>
          <w:tab w:val="left" w:pos="1843"/>
        </w:tabs>
        <w:rPr>
          <w:b/>
          <w:color w:val="00B050"/>
          <w:sz w:val="20"/>
          <w:szCs w:val="20"/>
        </w:rPr>
      </w:pPr>
      <w:r>
        <w:rPr>
          <w:b/>
          <w:color w:val="FF0000"/>
          <w:sz w:val="20"/>
          <w:szCs w:val="20"/>
        </w:rPr>
        <w:t>2022.06.04.</w:t>
      </w:r>
      <w:r>
        <w:rPr>
          <w:b/>
          <w:color w:val="FF0000"/>
          <w:sz w:val="20"/>
          <w:szCs w:val="20"/>
        </w:rPr>
        <w:tab/>
        <w:t>Sz</w:t>
      </w:r>
      <w:r>
        <w:rPr>
          <w:b/>
          <w:color w:val="FF0000"/>
          <w:sz w:val="20"/>
          <w:szCs w:val="20"/>
        </w:rPr>
        <w:tab/>
      </w:r>
      <w:r w:rsidRPr="00F161D7">
        <w:rPr>
          <w:b/>
          <w:color w:val="00B050"/>
          <w:sz w:val="20"/>
          <w:szCs w:val="20"/>
        </w:rPr>
        <w:t>08:30</w:t>
      </w:r>
      <w:r w:rsidRPr="00F161D7">
        <w:rPr>
          <w:b/>
          <w:color w:val="00B050"/>
          <w:sz w:val="20"/>
          <w:szCs w:val="20"/>
        </w:rPr>
        <w:tab/>
        <w:t xml:space="preserve">Trianon emlékmű megáldása Bercelen a </w:t>
      </w:r>
    </w:p>
    <w:p w14:paraId="5B253D8D" w14:textId="3406372C" w:rsidR="00A926E9" w:rsidRPr="00F161D7" w:rsidRDefault="00A926E9" w:rsidP="00371541">
      <w:pPr>
        <w:tabs>
          <w:tab w:val="left" w:pos="993"/>
          <w:tab w:val="left" w:pos="1276"/>
          <w:tab w:val="right" w:pos="1701"/>
          <w:tab w:val="left" w:pos="1843"/>
        </w:tabs>
        <w:rPr>
          <w:b/>
          <w:color w:val="00B050"/>
          <w:sz w:val="20"/>
          <w:szCs w:val="20"/>
        </w:rPr>
      </w:pPr>
      <w:r w:rsidRPr="00F161D7">
        <w:rPr>
          <w:b/>
          <w:color w:val="00B050"/>
          <w:sz w:val="20"/>
          <w:szCs w:val="20"/>
        </w:rPr>
        <w:tab/>
      </w:r>
      <w:r w:rsidRPr="00F161D7">
        <w:rPr>
          <w:b/>
          <w:color w:val="00B050"/>
          <w:sz w:val="20"/>
          <w:szCs w:val="20"/>
        </w:rPr>
        <w:tab/>
      </w:r>
      <w:r w:rsidRPr="00F161D7">
        <w:rPr>
          <w:b/>
          <w:color w:val="00B050"/>
          <w:sz w:val="20"/>
          <w:szCs w:val="20"/>
        </w:rPr>
        <w:tab/>
      </w:r>
      <w:r w:rsidRPr="00F161D7">
        <w:rPr>
          <w:b/>
          <w:color w:val="00B050"/>
          <w:sz w:val="20"/>
          <w:szCs w:val="20"/>
        </w:rPr>
        <w:tab/>
        <w:t>Művelődési Ház előtti téren</w:t>
      </w:r>
    </w:p>
    <w:p w14:paraId="75DE9FF3" w14:textId="77F2A8D1" w:rsidR="00A926E9" w:rsidRDefault="00A926E9" w:rsidP="00371541">
      <w:pPr>
        <w:tabs>
          <w:tab w:val="left" w:pos="993"/>
          <w:tab w:val="left" w:pos="1276"/>
          <w:tab w:val="right" w:pos="1701"/>
          <w:tab w:val="left" w:pos="1843"/>
        </w:tabs>
        <w:rPr>
          <w:b/>
          <w:color w:val="FF0000"/>
          <w:sz w:val="20"/>
          <w:szCs w:val="20"/>
        </w:rPr>
      </w:pPr>
      <w:r>
        <w:rPr>
          <w:b/>
          <w:color w:val="FF0000"/>
          <w:sz w:val="20"/>
          <w:szCs w:val="20"/>
        </w:rPr>
        <w:tab/>
      </w:r>
      <w:r>
        <w:rPr>
          <w:b/>
          <w:color w:val="FF0000"/>
          <w:sz w:val="20"/>
          <w:szCs w:val="20"/>
        </w:rPr>
        <w:tab/>
        <w:t>18:00</w:t>
      </w:r>
      <w:r>
        <w:rPr>
          <w:b/>
          <w:color w:val="FF0000"/>
          <w:sz w:val="20"/>
          <w:szCs w:val="20"/>
        </w:rPr>
        <w:tab/>
      </w:r>
      <w:r w:rsidRPr="00A926E9">
        <w:rPr>
          <w:b/>
          <w:color w:val="FF0000"/>
          <w:sz w:val="20"/>
          <w:szCs w:val="20"/>
        </w:rPr>
        <w:t xml:space="preserve">Felújított templom megáldása </w:t>
      </w:r>
      <w:r>
        <w:rPr>
          <w:b/>
          <w:color w:val="FF0000"/>
          <w:sz w:val="20"/>
          <w:szCs w:val="20"/>
        </w:rPr>
        <w:t xml:space="preserve">Galgagután </w:t>
      </w:r>
      <w:proofErr w:type="spellStart"/>
      <w:r>
        <w:rPr>
          <w:b/>
          <w:color w:val="FF0000"/>
          <w:sz w:val="20"/>
          <w:szCs w:val="20"/>
        </w:rPr>
        <w:t>főcelebráns</w:t>
      </w:r>
      <w:proofErr w:type="spellEnd"/>
      <w:r>
        <w:rPr>
          <w:b/>
          <w:color w:val="FF0000"/>
          <w:sz w:val="20"/>
          <w:szCs w:val="20"/>
        </w:rPr>
        <w:t>:</w:t>
      </w:r>
    </w:p>
    <w:p w14:paraId="619C9E93" w14:textId="5F21A41E" w:rsidR="00A926E9" w:rsidRDefault="00A926E9" w:rsidP="00371541">
      <w:pPr>
        <w:tabs>
          <w:tab w:val="left" w:pos="993"/>
          <w:tab w:val="left" w:pos="1276"/>
          <w:tab w:val="right" w:pos="1701"/>
          <w:tab w:val="left" w:pos="1843"/>
        </w:tabs>
        <w:rPr>
          <w:b/>
          <w:color w:val="FF0000"/>
          <w:sz w:val="20"/>
          <w:szCs w:val="20"/>
        </w:rPr>
      </w:pPr>
      <w:r>
        <w:rPr>
          <w:b/>
          <w:color w:val="FF0000"/>
          <w:sz w:val="20"/>
          <w:szCs w:val="20"/>
        </w:rPr>
        <w:tab/>
      </w:r>
      <w:r>
        <w:rPr>
          <w:b/>
          <w:color w:val="FF0000"/>
          <w:sz w:val="20"/>
          <w:szCs w:val="20"/>
        </w:rPr>
        <w:tab/>
      </w:r>
      <w:r>
        <w:rPr>
          <w:b/>
          <w:color w:val="FF0000"/>
          <w:sz w:val="20"/>
          <w:szCs w:val="20"/>
        </w:rPr>
        <w:tab/>
      </w:r>
      <w:r>
        <w:rPr>
          <w:b/>
          <w:color w:val="FF0000"/>
          <w:sz w:val="20"/>
          <w:szCs w:val="20"/>
        </w:rPr>
        <w:tab/>
      </w:r>
      <w:r w:rsidRPr="00A926E9">
        <w:rPr>
          <w:b/>
          <w:color w:val="FF0000"/>
          <w:sz w:val="20"/>
          <w:szCs w:val="20"/>
        </w:rPr>
        <w:t>Marton Zsolt püspök atya</w:t>
      </w:r>
    </w:p>
    <w:p w14:paraId="4AD6A66A" w14:textId="40DF9535" w:rsidR="00A926E9" w:rsidRPr="00F161D7" w:rsidRDefault="00A926E9" w:rsidP="00371541">
      <w:pPr>
        <w:tabs>
          <w:tab w:val="left" w:pos="993"/>
          <w:tab w:val="left" w:pos="1276"/>
          <w:tab w:val="right" w:pos="1701"/>
          <w:tab w:val="left" w:pos="1843"/>
        </w:tabs>
        <w:rPr>
          <w:b/>
          <w:color w:val="00B050"/>
          <w:sz w:val="20"/>
          <w:szCs w:val="20"/>
        </w:rPr>
      </w:pPr>
      <w:r w:rsidRPr="00F161D7">
        <w:rPr>
          <w:b/>
          <w:color w:val="00B050"/>
          <w:sz w:val="20"/>
          <w:szCs w:val="20"/>
        </w:rPr>
        <w:t>2022.06.10.</w:t>
      </w:r>
      <w:r w:rsidRPr="00F161D7">
        <w:rPr>
          <w:b/>
          <w:color w:val="00B050"/>
          <w:sz w:val="20"/>
          <w:szCs w:val="20"/>
        </w:rPr>
        <w:tab/>
      </w:r>
      <w:r w:rsidR="00F161D7" w:rsidRPr="00F161D7">
        <w:rPr>
          <w:b/>
          <w:color w:val="00B050"/>
          <w:sz w:val="20"/>
          <w:szCs w:val="20"/>
        </w:rPr>
        <w:t xml:space="preserve">Buszos kirándulás a </w:t>
      </w:r>
      <w:proofErr w:type="spellStart"/>
      <w:r w:rsidR="00F161D7" w:rsidRPr="00F161D7">
        <w:rPr>
          <w:b/>
          <w:color w:val="00B050"/>
          <w:sz w:val="20"/>
          <w:szCs w:val="20"/>
        </w:rPr>
        <w:t>PontNeked</w:t>
      </w:r>
      <w:proofErr w:type="spellEnd"/>
      <w:r w:rsidR="00F161D7" w:rsidRPr="00F161D7">
        <w:rPr>
          <w:b/>
          <w:color w:val="00B050"/>
          <w:sz w:val="20"/>
          <w:szCs w:val="20"/>
        </w:rPr>
        <w:t xml:space="preserve"> Ifjúsági Napra Monorra</w:t>
      </w:r>
    </w:p>
    <w:p w14:paraId="08DF013D" w14:textId="7E106EA1" w:rsidR="00F161D7" w:rsidRDefault="00F161D7" w:rsidP="00371541">
      <w:pPr>
        <w:tabs>
          <w:tab w:val="left" w:pos="993"/>
          <w:tab w:val="left" w:pos="1276"/>
          <w:tab w:val="right" w:pos="1701"/>
          <w:tab w:val="left" w:pos="1843"/>
        </w:tabs>
        <w:rPr>
          <w:b/>
          <w:color w:val="00B050"/>
          <w:sz w:val="20"/>
          <w:szCs w:val="20"/>
        </w:rPr>
      </w:pPr>
      <w:r w:rsidRPr="00F161D7">
        <w:rPr>
          <w:b/>
          <w:color w:val="00B050"/>
          <w:sz w:val="20"/>
          <w:szCs w:val="20"/>
        </w:rPr>
        <w:t>2022.06.11.Sz</w:t>
      </w:r>
      <w:r w:rsidRPr="00F161D7">
        <w:rPr>
          <w:b/>
          <w:color w:val="00B050"/>
          <w:sz w:val="20"/>
          <w:szCs w:val="20"/>
        </w:rPr>
        <w:tab/>
        <w:t>10:00</w:t>
      </w:r>
      <w:r w:rsidRPr="00F161D7">
        <w:rPr>
          <w:b/>
          <w:color w:val="00B050"/>
          <w:sz w:val="20"/>
          <w:szCs w:val="20"/>
        </w:rPr>
        <w:tab/>
        <w:t>VI. Palóc Fesztivál és IV. Palócföldi Betyártalálkozó Béren</w:t>
      </w:r>
    </w:p>
    <w:p w14:paraId="21B1E315" w14:textId="52FDC833" w:rsidR="00F161D7" w:rsidRPr="00372F4F" w:rsidRDefault="00F161D7" w:rsidP="00371541">
      <w:pPr>
        <w:tabs>
          <w:tab w:val="left" w:pos="993"/>
          <w:tab w:val="left" w:pos="1276"/>
          <w:tab w:val="right" w:pos="1701"/>
          <w:tab w:val="left" w:pos="1843"/>
        </w:tabs>
        <w:rPr>
          <w:b/>
          <w:color w:val="FF0000"/>
          <w:sz w:val="20"/>
          <w:szCs w:val="20"/>
        </w:rPr>
      </w:pPr>
      <w:r w:rsidRPr="00372F4F">
        <w:rPr>
          <w:b/>
          <w:color w:val="FF0000"/>
          <w:sz w:val="20"/>
          <w:szCs w:val="20"/>
        </w:rPr>
        <w:t>2022.06.12.</w:t>
      </w:r>
      <w:r w:rsidRPr="00372F4F">
        <w:rPr>
          <w:b/>
          <w:color w:val="FF0000"/>
          <w:sz w:val="20"/>
          <w:szCs w:val="20"/>
        </w:rPr>
        <w:tab/>
        <w:t>V</w:t>
      </w:r>
      <w:r w:rsidRPr="00372F4F">
        <w:rPr>
          <w:b/>
          <w:color w:val="FF0000"/>
          <w:sz w:val="20"/>
          <w:szCs w:val="20"/>
        </w:rPr>
        <w:tab/>
        <w:t>08:30</w:t>
      </w:r>
      <w:r w:rsidRPr="00372F4F">
        <w:rPr>
          <w:b/>
          <w:color w:val="FF0000"/>
          <w:sz w:val="20"/>
          <w:szCs w:val="20"/>
        </w:rPr>
        <w:tab/>
        <w:t xml:space="preserve">Szentmise Elsőáldozás Bercel </w:t>
      </w:r>
      <w:proofErr w:type="spellStart"/>
      <w:r w:rsidRPr="00372F4F">
        <w:rPr>
          <w:b/>
          <w:color w:val="FF0000"/>
          <w:sz w:val="20"/>
          <w:szCs w:val="20"/>
        </w:rPr>
        <w:t>Cserenyi</w:t>
      </w:r>
      <w:proofErr w:type="spellEnd"/>
      <w:r w:rsidRPr="00372F4F">
        <w:rPr>
          <w:b/>
          <w:color w:val="FF0000"/>
          <w:sz w:val="20"/>
          <w:szCs w:val="20"/>
        </w:rPr>
        <w:t xml:space="preserve"> Lara Fanni keresztelése</w:t>
      </w:r>
    </w:p>
    <w:p w14:paraId="6CF62577" w14:textId="7F230F1E" w:rsidR="00F161D7" w:rsidRDefault="00F161D7" w:rsidP="00371541">
      <w:pPr>
        <w:tabs>
          <w:tab w:val="left" w:pos="993"/>
          <w:tab w:val="left" w:pos="1276"/>
          <w:tab w:val="right" w:pos="1701"/>
          <w:tab w:val="left" w:pos="1843"/>
        </w:tabs>
        <w:rPr>
          <w:b/>
          <w:color w:val="00B050"/>
          <w:sz w:val="20"/>
          <w:szCs w:val="20"/>
        </w:rPr>
      </w:pPr>
      <w:r>
        <w:rPr>
          <w:b/>
          <w:color w:val="00B050"/>
          <w:sz w:val="20"/>
          <w:szCs w:val="20"/>
        </w:rPr>
        <w:t>2022.06.19.</w:t>
      </w:r>
      <w:r>
        <w:rPr>
          <w:b/>
          <w:color w:val="00B050"/>
          <w:sz w:val="20"/>
          <w:szCs w:val="20"/>
        </w:rPr>
        <w:tab/>
        <w:t>V</w:t>
      </w:r>
      <w:r>
        <w:rPr>
          <w:b/>
          <w:color w:val="00B050"/>
          <w:sz w:val="20"/>
          <w:szCs w:val="20"/>
        </w:rPr>
        <w:tab/>
        <w:t>09:00</w:t>
      </w:r>
      <w:r>
        <w:rPr>
          <w:b/>
          <w:color w:val="00B050"/>
          <w:sz w:val="20"/>
          <w:szCs w:val="20"/>
        </w:rPr>
        <w:tab/>
      </w:r>
      <w:r w:rsidRPr="00F161D7">
        <w:rPr>
          <w:b/>
          <w:color w:val="00B050"/>
          <w:sz w:val="20"/>
          <w:szCs w:val="20"/>
        </w:rPr>
        <w:t>Dicsőítő Sziget</w:t>
      </w:r>
      <w:r>
        <w:rPr>
          <w:b/>
          <w:color w:val="00B050"/>
          <w:sz w:val="20"/>
          <w:szCs w:val="20"/>
        </w:rPr>
        <w:t xml:space="preserve"> </w:t>
      </w:r>
      <w:r w:rsidRPr="00F161D7">
        <w:rPr>
          <w:b/>
          <w:color w:val="00B050"/>
          <w:sz w:val="20"/>
          <w:szCs w:val="20"/>
        </w:rPr>
        <w:t>Szigetmonostor Faluház</w:t>
      </w:r>
    </w:p>
    <w:p w14:paraId="7F07FE3C" w14:textId="6B6C7DE1" w:rsidR="00372F4F" w:rsidRDefault="00372F4F" w:rsidP="00371541">
      <w:pPr>
        <w:tabs>
          <w:tab w:val="left" w:pos="993"/>
          <w:tab w:val="left" w:pos="1276"/>
          <w:tab w:val="right" w:pos="1701"/>
          <w:tab w:val="left" w:pos="1843"/>
        </w:tabs>
        <w:rPr>
          <w:b/>
          <w:color w:val="00B050"/>
          <w:sz w:val="20"/>
          <w:szCs w:val="20"/>
        </w:rPr>
      </w:pPr>
      <w:r>
        <w:rPr>
          <w:b/>
          <w:color w:val="00B050"/>
          <w:sz w:val="20"/>
          <w:szCs w:val="20"/>
        </w:rPr>
        <w:t>2022.07.18-22 Embert a fedélzetre Nyári Fiútábor</w:t>
      </w:r>
    </w:p>
    <w:p w14:paraId="71280370" w14:textId="4CCCD8E6" w:rsidR="00656B78" w:rsidRPr="00372F4F" w:rsidRDefault="00F161D7" w:rsidP="00371541">
      <w:pPr>
        <w:tabs>
          <w:tab w:val="left" w:pos="993"/>
          <w:tab w:val="left" w:pos="1276"/>
          <w:tab w:val="right" w:pos="1701"/>
          <w:tab w:val="left" w:pos="1843"/>
        </w:tabs>
        <w:rPr>
          <w:b/>
          <w:color w:val="FF0000"/>
          <w:sz w:val="20"/>
          <w:szCs w:val="20"/>
        </w:rPr>
      </w:pPr>
      <w:r w:rsidRPr="00372F4F">
        <w:rPr>
          <w:b/>
          <w:color w:val="FF0000"/>
          <w:sz w:val="20"/>
          <w:szCs w:val="20"/>
        </w:rPr>
        <w:t>2022.09.17.</w:t>
      </w:r>
      <w:r w:rsidRPr="00372F4F">
        <w:rPr>
          <w:b/>
          <w:color w:val="FF0000"/>
          <w:sz w:val="20"/>
          <w:szCs w:val="20"/>
        </w:rPr>
        <w:tab/>
        <w:t>Sz</w:t>
      </w:r>
      <w:r w:rsidRPr="00372F4F">
        <w:rPr>
          <w:b/>
          <w:color w:val="FF0000"/>
          <w:sz w:val="20"/>
          <w:szCs w:val="20"/>
        </w:rPr>
        <w:tab/>
        <w:t>10:30</w:t>
      </w:r>
      <w:r w:rsidRPr="00372F4F">
        <w:rPr>
          <w:b/>
          <w:color w:val="FF0000"/>
          <w:sz w:val="20"/>
          <w:szCs w:val="20"/>
        </w:rPr>
        <w:tab/>
      </w:r>
      <w:proofErr w:type="spellStart"/>
      <w:r w:rsidR="00656B78" w:rsidRPr="00372F4F">
        <w:rPr>
          <w:b/>
          <w:color w:val="FF0000"/>
          <w:sz w:val="20"/>
          <w:szCs w:val="20"/>
        </w:rPr>
        <w:t>Bellarmin</w:t>
      </w:r>
      <w:proofErr w:type="spellEnd"/>
      <w:r w:rsidR="00656B78" w:rsidRPr="00372F4F">
        <w:rPr>
          <w:b/>
          <w:color w:val="FF0000"/>
          <w:sz w:val="20"/>
          <w:szCs w:val="20"/>
        </w:rPr>
        <w:t xml:space="preserve"> Szent Róbert ünnepi </w:t>
      </w:r>
      <w:r w:rsidRPr="00372F4F">
        <w:rPr>
          <w:b/>
          <w:color w:val="FF0000"/>
          <w:sz w:val="20"/>
          <w:szCs w:val="20"/>
        </w:rPr>
        <w:t>Szentmise és harang megáldása</w:t>
      </w:r>
    </w:p>
    <w:p w14:paraId="19689A2E" w14:textId="4C2C75CD" w:rsidR="00F161D7" w:rsidRPr="00372F4F" w:rsidRDefault="00656B78" w:rsidP="00371541">
      <w:pPr>
        <w:tabs>
          <w:tab w:val="left" w:pos="993"/>
          <w:tab w:val="left" w:pos="1276"/>
          <w:tab w:val="right" w:pos="1701"/>
          <w:tab w:val="left" w:pos="1843"/>
        </w:tabs>
        <w:rPr>
          <w:b/>
          <w:color w:val="FF0000"/>
          <w:sz w:val="20"/>
          <w:szCs w:val="20"/>
        </w:rPr>
      </w:pPr>
      <w:r w:rsidRPr="00372F4F">
        <w:rPr>
          <w:b/>
          <w:color w:val="FF0000"/>
          <w:sz w:val="20"/>
          <w:szCs w:val="20"/>
        </w:rPr>
        <w:tab/>
      </w:r>
      <w:r w:rsidRPr="00372F4F">
        <w:rPr>
          <w:b/>
          <w:color w:val="FF0000"/>
          <w:sz w:val="20"/>
          <w:szCs w:val="20"/>
        </w:rPr>
        <w:tab/>
      </w:r>
      <w:r w:rsidRPr="00372F4F">
        <w:rPr>
          <w:b/>
          <w:color w:val="FF0000"/>
          <w:sz w:val="20"/>
          <w:szCs w:val="20"/>
        </w:rPr>
        <w:tab/>
      </w:r>
      <w:r w:rsidRPr="00372F4F">
        <w:rPr>
          <w:b/>
          <w:color w:val="FF0000"/>
          <w:sz w:val="20"/>
          <w:szCs w:val="20"/>
        </w:rPr>
        <w:tab/>
      </w:r>
      <w:r w:rsidR="00F161D7" w:rsidRPr="00372F4F">
        <w:rPr>
          <w:b/>
          <w:color w:val="FF0000"/>
          <w:sz w:val="20"/>
          <w:szCs w:val="20"/>
        </w:rPr>
        <w:t xml:space="preserve">Becskén </w:t>
      </w:r>
      <w:proofErr w:type="spellStart"/>
      <w:r w:rsidRPr="00372F4F">
        <w:rPr>
          <w:b/>
          <w:color w:val="FF0000"/>
          <w:sz w:val="20"/>
          <w:szCs w:val="20"/>
        </w:rPr>
        <w:t>főcelebráns</w:t>
      </w:r>
      <w:proofErr w:type="spellEnd"/>
      <w:r w:rsidRPr="00372F4F">
        <w:rPr>
          <w:b/>
          <w:color w:val="FF0000"/>
          <w:sz w:val="20"/>
          <w:szCs w:val="20"/>
        </w:rPr>
        <w:t xml:space="preserve">: </w:t>
      </w:r>
      <w:r w:rsidR="00F161D7" w:rsidRPr="00372F4F">
        <w:rPr>
          <w:b/>
          <w:color w:val="FF0000"/>
          <w:sz w:val="20"/>
          <w:szCs w:val="20"/>
        </w:rPr>
        <w:t>Dr. Varga Lajos</w:t>
      </w:r>
    </w:p>
    <w:p w14:paraId="6149ECDB" w14:textId="6B36E89A" w:rsidR="00656B78" w:rsidRPr="00372F4F" w:rsidRDefault="00656B78" w:rsidP="00371541">
      <w:pPr>
        <w:tabs>
          <w:tab w:val="left" w:pos="993"/>
          <w:tab w:val="left" w:pos="1276"/>
          <w:tab w:val="right" w:pos="1701"/>
          <w:tab w:val="left" w:pos="1843"/>
        </w:tabs>
        <w:rPr>
          <w:b/>
          <w:color w:val="FF0000"/>
          <w:sz w:val="20"/>
          <w:szCs w:val="20"/>
        </w:rPr>
      </w:pPr>
      <w:r w:rsidRPr="00372F4F">
        <w:rPr>
          <w:b/>
          <w:color w:val="FF0000"/>
          <w:sz w:val="20"/>
          <w:szCs w:val="20"/>
        </w:rPr>
        <w:t>2022.10.01.</w:t>
      </w:r>
      <w:r w:rsidRPr="00372F4F">
        <w:rPr>
          <w:b/>
          <w:color w:val="FF0000"/>
          <w:sz w:val="20"/>
          <w:szCs w:val="20"/>
        </w:rPr>
        <w:tab/>
        <w:t>Sz</w:t>
      </w:r>
      <w:r w:rsidRPr="00372F4F">
        <w:rPr>
          <w:b/>
          <w:color w:val="FF0000"/>
          <w:sz w:val="20"/>
          <w:szCs w:val="20"/>
        </w:rPr>
        <w:tab/>
        <w:t>17:00</w:t>
      </w:r>
      <w:r w:rsidRPr="00372F4F">
        <w:rPr>
          <w:b/>
          <w:color w:val="FF0000"/>
          <w:sz w:val="20"/>
          <w:szCs w:val="20"/>
        </w:rPr>
        <w:tab/>
        <w:t xml:space="preserve">Búcsúi Szentmise és felújított harang megáldása </w:t>
      </w:r>
    </w:p>
    <w:p w14:paraId="45893943" w14:textId="33CB9B0F" w:rsidR="00F161D7" w:rsidRPr="00372F4F" w:rsidRDefault="00656B78" w:rsidP="00371541">
      <w:pPr>
        <w:tabs>
          <w:tab w:val="left" w:pos="993"/>
          <w:tab w:val="left" w:pos="1276"/>
          <w:tab w:val="right" w:pos="1701"/>
          <w:tab w:val="left" w:pos="1843"/>
        </w:tabs>
        <w:rPr>
          <w:b/>
          <w:color w:val="FF0000"/>
          <w:sz w:val="20"/>
          <w:szCs w:val="20"/>
        </w:rPr>
      </w:pPr>
      <w:r w:rsidRPr="00372F4F">
        <w:rPr>
          <w:b/>
          <w:color w:val="FF0000"/>
          <w:sz w:val="20"/>
          <w:szCs w:val="20"/>
        </w:rPr>
        <w:tab/>
      </w:r>
      <w:r w:rsidRPr="00372F4F">
        <w:rPr>
          <w:b/>
          <w:color w:val="FF0000"/>
          <w:sz w:val="20"/>
          <w:szCs w:val="20"/>
        </w:rPr>
        <w:tab/>
      </w:r>
      <w:r w:rsidRPr="00372F4F">
        <w:rPr>
          <w:b/>
          <w:color w:val="FF0000"/>
          <w:sz w:val="20"/>
          <w:szCs w:val="20"/>
        </w:rPr>
        <w:tab/>
      </w:r>
      <w:r w:rsidRPr="00372F4F">
        <w:rPr>
          <w:b/>
          <w:color w:val="FF0000"/>
          <w:sz w:val="20"/>
          <w:szCs w:val="20"/>
        </w:rPr>
        <w:tab/>
        <w:t xml:space="preserve">Nógrádkövesden </w:t>
      </w:r>
      <w:proofErr w:type="spellStart"/>
      <w:r w:rsidRPr="00372F4F">
        <w:rPr>
          <w:b/>
          <w:color w:val="FF0000"/>
          <w:sz w:val="20"/>
          <w:szCs w:val="20"/>
        </w:rPr>
        <w:t>főcelebráns</w:t>
      </w:r>
      <w:proofErr w:type="spellEnd"/>
      <w:r w:rsidRPr="00372F4F">
        <w:rPr>
          <w:b/>
          <w:color w:val="FF0000"/>
          <w:sz w:val="20"/>
          <w:szCs w:val="20"/>
        </w:rPr>
        <w:t xml:space="preserve">: </w:t>
      </w:r>
      <w:r w:rsidRPr="00372F4F">
        <w:rPr>
          <w:b/>
          <w:color w:val="FF0000"/>
          <w:sz w:val="20"/>
          <w:szCs w:val="20"/>
        </w:rPr>
        <w:t>Dr. Varga Lajos püspök</w:t>
      </w:r>
    </w:p>
    <w:p w14:paraId="244FEA42" w14:textId="2DD8AFBE" w:rsidR="00656B78" w:rsidRPr="00372F4F" w:rsidRDefault="00656B78" w:rsidP="00371541">
      <w:pPr>
        <w:tabs>
          <w:tab w:val="left" w:pos="993"/>
          <w:tab w:val="left" w:pos="1276"/>
          <w:tab w:val="right" w:pos="1701"/>
          <w:tab w:val="left" w:pos="1843"/>
        </w:tabs>
        <w:rPr>
          <w:b/>
          <w:color w:val="FF0000"/>
          <w:sz w:val="20"/>
          <w:szCs w:val="20"/>
        </w:rPr>
      </w:pPr>
      <w:r w:rsidRPr="00372F4F">
        <w:rPr>
          <w:b/>
          <w:color w:val="FF0000"/>
          <w:sz w:val="20"/>
          <w:szCs w:val="20"/>
        </w:rPr>
        <w:t>2022.11.11.P</w:t>
      </w:r>
      <w:r w:rsidRPr="00372F4F">
        <w:rPr>
          <w:b/>
          <w:color w:val="FF0000"/>
          <w:sz w:val="20"/>
          <w:szCs w:val="20"/>
        </w:rPr>
        <w:tab/>
        <w:t>17:00</w:t>
      </w:r>
      <w:r w:rsidRPr="00372F4F">
        <w:rPr>
          <w:b/>
          <w:color w:val="FF0000"/>
          <w:sz w:val="20"/>
          <w:szCs w:val="20"/>
        </w:rPr>
        <w:tab/>
        <w:t xml:space="preserve">Búcsúi Szentmise és Felújított templom megáldása </w:t>
      </w:r>
    </w:p>
    <w:p w14:paraId="50BF83CA" w14:textId="32F29A80" w:rsidR="00656B78" w:rsidRPr="00372F4F" w:rsidRDefault="00656B78" w:rsidP="00371541">
      <w:pPr>
        <w:tabs>
          <w:tab w:val="left" w:pos="993"/>
          <w:tab w:val="left" w:pos="1276"/>
          <w:tab w:val="right" w:pos="1701"/>
          <w:tab w:val="left" w:pos="1843"/>
        </w:tabs>
        <w:rPr>
          <w:b/>
          <w:color w:val="FF0000"/>
          <w:sz w:val="20"/>
          <w:szCs w:val="20"/>
        </w:rPr>
      </w:pPr>
      <w:r w:rsidRPr="00372F4F">
        <w:rPr>
          <w:b/>
          <w:color w:val="FF0000"/>
          <w:sz w:val="20"/>
          <w:szCs w:val="20"/>
        </w:rPr>
        <w:tab/>
      </w:r>
      <w:r w:rsidRPr="00372F4F">
        <w:rPr>
          <w:b/>
          <w:color w:val="FF0000"/>
          <w:sz w:val="20"/>
          <w:szCs w:val="20"/>
        </w:rPr>
        <w:tab/>
      </w:r>
      <w:r w:rsidRPr="00372F4F">
        <w:rPr>
          <w:b/>
          <w:color w:val="FF0000"/>
          <w:sz w:val="20"/>
          <w:szCs w:val="20"/>
        </w:rPr>
        <w:tab/>
      </w:r>
      <w:r w:rsidRPr="00372F4F">
        <w:rPr>
          <w:b/>
          <w:color w:val="FF0000"/>
          <w:sz w:val="20"/>
          <w:szCs w:val="20"/>
        </w:rPr>
        <w:tab/>
        <w:t xml:space="preserve">Szécsénkén </w:t>
      </w:r>
      <w:proofErr w:type="spellStart"/>
      <w:r w:rsidRPr="00372F4F">
        <w:rPr>
          <w:b/>
          <w:color w:val="FF0000"/>
          <w:sz w:val="20"/>
          <w:szCs w:val="20"/>
        </w:rPr>
        <w:t>főcelebráns</w:t>
      </w:r>
      <w:proofErr w:type="spellEnd"/>
      <w:r w:rsidRPr="00372F4F">
        <w:rPr>
          <w:b/>
          <w:color w:val="FF0000"/>
          <w:sz w:val="20"/>
          <w:szCs w:val="20"/>
        </w:rPr>
        <w:t xml:space="preserve">: </w:t>
      </w:r>
      <w:r w:rsidRPr="00372F4F">
        <w:rPr>
          <w:b/>
          <w:color w:val="FF0000"/>
          <w:sz w:val="20"/>
          <w:szCs w:val="20"/>
        </w:rPr>
        <w:t>Marton Zsolt püspök</w:t>
      </w:r>
    </w:p>
    <w:p w14:paraId="472500FF" w14:textId="5F97A561" w:rsidR="00B22FCD" w:rsidRDefault="00B22FCD" w:rsidP="00B22FCD">
      <w:pPr>
        <w:pBdr>
          <w:top w:val="single" w:sz="4" w:space="5" w:color="000001"/>
        </w:pBdr>
        <w:tabs>
          <w:tab w:val="right" w:pos="7230"/>
        </w:tabs>
        <w:spacing w:line="163" w:lineRule="auto"/>
        <w:jc w:val="center"/>
        <w:rPr>
          <w:rFonts w:cs="Times New Roman"/>
          <w:sz w:val="20"/>
          <w:szCs w:val="20"/>
        </w:rPr>
      </w:pPr>
      <w:r>
        <w:rPr>
          <w:rFonts w:cs="Times New Roman"/>
          <w:sz w:val="20"/>
          <w:szCs w:val="20"/>
        </w:rPr>
        <w:t>Római Katolikus Plébánia 2687 Bercel, Béke u. 20.</w:t>
      </w:r>
    </w:p>
    <w:p w14:paraId="71A40B87" w14:textId="77777777" w:rsidR="00B22FCD" w:rsidRDefault="00B22FCD" w:rsidP="00B22FCD">
      <w:pPr>
        <w:pBdr>
          <w:top w:val="single" w:sz="4" w:space="5" w:color="000001"/>
        </w:pBdr>
        <w:tabs>
          <w:tab w:val="right" w:pos="7230"/>
        </w:tabs>
        <w:spacing w:line="216" w:lineRule="auto"/>
        <w:jc w:val="center"/>
        <w:rPr>
          <w:rFonts w:cs="Times New Roman"/>
          <w:sz w:val="20"/>
          <w:szCs w:val="20"/>
        </w:rPr>
      </w:pPr>
      <w:r>
        <w:rPr>
          <w:rFonts w:cs="Times New Roman"/>
          <w:sz w:val="20"/>
          <w:szCs w:val="20"/>
        </w:rPr>
        <w:t xml:space="preserve">tel: 0630/455-3287 web: </w:t>
      </w:r>
      <w:hyperlink r:id="rId12">
        <w:r>
          <w:rPr>
            <w:rStyle w:val="Internet-hivatkozs"/>
            <w:rFonts w:cs="Times New Roman"/>
            <w:sz w:val="20"/>
            <w:szCs w:val="20"/>
          </w:rPr>
          <w:t>http://bercel.vaciegyhazmegye.hu</w:t>
        </w:r>
      </w:hyperlink>
      <w:r>
        <w:rPr>
          <w:rFonts w:cs="Times New Roman"/>
          <w:sz w:val="20"/>
          <w:szCs w:val="20"/>
        </w:rPr>
        <w:t xml:space="preserve">, e-mail: </w:t>
      </w:r>
      <w:hyperlink r:id="rId13">
        <w:r>
          <w:rPr>
            <w:rStyle w:val="Internet-hivatkozs"/>
            <w:rFonts w:cs="Times New Roman"/>
            <w:sz w:val="20"/>
            <w:szCs w:val="20"/>
          </w:rPr>
          <w:t>bercel@vacem.hu</w:t>
        </w:r>
      </w:hyperlink>
    </w:p>
    <w:p w14:paraId="571E796C" w14:textId="30C0D846" w:rsidR="00B22FCD" w:rsidRDefault="00B22FCD" w:rsidP="00B22FCD">
      <w:pPr>
        <w:tabs>
          <w:tab w:val="right" w:pos="7230"/>
        </w:tabs>
        <w:spacing w:line="216" w:lineRule="auto"/>
        <w:jc w:val="center"/>
        <w:rPr>
          <w:rFonts w:cs="Times New Roman"/>
          <w:sz w:val="20"/>
          <w:szCs w:val="20"/>
        </w:rPr>
      </w:pPr>
      <w:r>
        <w:rPr>
          <w:rFonts w:cs="Times New Roman"/>
          <w:sz w:val="20"/>
          <w:szCs w:val="20"/>
        </w:rPr>
        <w:t>Bankszámlaszám: 10700323-68589824-51100005</w:t>
      </w:r>
    </w:p>
    <w:p w14:paraId="5FC75E46" w14:textId="3D33760A" w:rsidR="00227307" w:rsidRDefault="00F91A13" w:rsidP="00F91A13">
      <w:pPr>
        <w:tabs>
          <w:tab w:val="right" w:pos="7230"/>
        </w:tabs>
        <w:spacing w:line="216" w:lineRule="auto"/>
        <w:jc w:val="center"/>
        <w:rPr>
          <w:rFonts w:cs="Times New Roman"/>
          <w:b/>
          <w:sz w:val="20"/>
          <w:szCs w:val="20"/>
        </w:rPr>
      </w:pPr>
      <w:r w:rsidRPr="00227307">
        <w:rPr>
          <w:rFonts w:cs="Times New Roman"/>
          <w:b/>
          <w:sz w:val="20"/>
          <w:szCs w:val="20"/>
        </w:rPr>
        <w:t>Minden jog fenntartva, beleértve a másoláshoz, digitalizáláshoz való jogot is.</w:t>
      </w:r>
    </w:p>
    <w:sectPr w:rsidR="00227307" w:rsidSect="005D677D">
      <w:footerReference w:type="even" r:id="rId14"/>
      <w:footerReference w:type="default" r:id="rId15"/>
      <w:pgSz w:w="8419" w:h="11906" w:orient="landscape" w:code="9"/>
      <w:pgMar w:top="567" w:right="567" w:bottom="567" w:left="567"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6D88DE" w14:textId="77777777" w:rsidR="000C4E51" w:rsidRDefault="000C4E51" w:rsidP="003F5A99">
      <w:r>
        <w:separator/>
      </w:r>
    </w:p>
  </w:endnote>
  <w:endnote w:type="continuationSeparator" w:id="0">
    <w:p w14:paraId="77B64FD4" w14:textId="77777777" w:rsidR="000C4E51" w:rsidRDefault="000C4E51" w:rsidP="003F5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Liberation Serif">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ebas Neue">
    <w:panose1 w:val="00000500000000000000"/>
    <w:charset w:val="EE"/>
    <w:family w:val="auto"/>
    <w:pitch w:val="variable"/>
    <w:sig w:usb0="A000022F" w:usb1="1000005B" w:usb2="00000000" w:usb3="00000000" w:csb0="00000097" w:csb1="00000000"/>
  </w:font>
  <w:font w:name="Huni_alleia">
    <w:altName w:val="Gabriola"/>
    <w:charset w:val="00"/>
    <w:family w:val="auto"/>
    <w:pitch w:val="default"/>
  </w:font>
  <w:font w:name="Century Schoolbook">
    <w:panose1 w:val="0204060405050502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9505784"/>
      <w:docPartObj>
        <w:docPartGallery w:val="Page Numbers (Bottom of Page)"/>
        <w:docPartUnique/>
      </w:docPartObj>
    </w:sdtPr>
    <w:sdtEndPr>
      <w:rPr>
        <w:rFonts w:ascii="Bebas Neue" w:hAnsi="Bebas Neue"/>
      </w:rPr>
    </w:sdtEndPr>
    <w:sdtContent>
      <w:p w14:paraId="3096AF4F" w14:textId="51990C17" w:rsidR="00A26DEE" w:rsidRPr="001B221A" w:rsidRDefault="00A26DEE" w:rsidP="001B221A">
        <w:pPr>
          <w:pStyle w:val="llb"/>
          <w:tabs>
            <w:tab w:val="clear" w:pos="4536"/>
            <w:tab w:val="center" w:pos="3686"/>
            <w:tab w:val="right" w:leader="underscore" w:pos="9072"/>
          </w:tabs>
          <w:jc w:val="right"/>
          <w:rPr>
            <w:sz w:val="16"/>
            <w:szCs w:val="16"/>
            <w:u w:val="single"/>
          </w:rPr>
        </w:pPr>
        <w:r>
          <w:tab/>
        </w:r>
        <w:r w:rsidRPr="001B221A">
          <w:rPr>
            <w:sz w:val="16"/>
            <w:szCs w:val="16"/>
          </w:rPr>
          <w:tab/>
        </w:r>
      </w:p>
      <w:p w14:paraId="0A54CCA6" w14:textId="0F5004D2" w:rsidR="00A26DEE" w:rsidRPr="00F15F3B" w:rsidRDefault="00A26DEE" w:rsidP="001B221A">
        <w:pPr>
          <w:pStyle w:val="llb"/>
          <w:tabs>
            <w:tab w:val="clear" w:pos="9072"/>
            <w:tab w:val="right" w:pos="7371"/>
          </w:tabs>
          <w:jc w:val="right"/>
          <w:rPr>
            <w:rFonts w:ascii="Bebas Neue" w:hAnsi="Bebas Neue"/>
          </w:rPr>
        </w:pPr>
        <w:r w:rsidRPr="00F15F3B">
          <w:rPr>
            <w:rFonts w:ascii="Bebas Neue" w:hAnsi="Bebas Neue"/>
          </w:rPr>
          <w:fldChar w:fldCharType="begin"/>
        </w:r>
        <w:r w:rsidRPr="00F15F3B">
          <w:rPr>
            <w:rFonts w:ascii="Bebas Neue" w:hAnsi="Bebas Neue"/>
          </w:rPr>
          <w:instrText>PAGE   \* MERGEFORMAT</w:instrText>
        </w:r>
        <w:r w:rsidRPr="00F15F3B">
          <w:rPr>
            <w:rFonts w:ascii="Bebas Neue" w:hAnsi="Bebas Neue"/>
          </w:rPr>
          <w:fldChar w:fldCharType="separate"/>
        </w:r>
        <w:r>
          <w:rPr>
            <w:rFonts w:ascii="Bebas Neue" w:hAnsi="Bebas Neue"/>
            <w:noProof/>
          </w:rPr>
          <w:t>8</w:t>
        </w:r>
        <w:r w:rsidRPr="00F15F3B">
          <w:rPr>
            <w:rFonts w:ascii="Bebas Neue" w:hAnsi="Bebas Neue"/>
          </w:rPr>
          <w:fldChar w:fldCharType="end"/>
        </w:r>
        <w:r w:rsidRPr="00F15F3B">
          <w:rPr>
            <w:rFonts w:ascii="Bebas Neue" w:hAnsi="Bebas Neue"/>
          </w:rPr>
          <w:tab/>
        </w:r>
        <w:r w:rsidRPr="00F15F3B">
          <w:rPr>
            <w:rFonts w:ascii="Bebas Neue" w:hAnsi="Bebas Neue"/>
          </w:rPr>
          <w:tab/>
          <w:t xml:space="preserve"> Értékkeres</w:t>
        </w:r>
        <w:r w:rsidRPr="00F15F3B">
          <w:rPr>
            <w:rFonts w:ascii="Bebas Neue" w:hAnsi="Bebas Neue" w:cs="Calibri"/>
          </w:rPr>
          <w:t>ő</w:t>
        </w:r>
        <w:r w:rsidRPr="00F15F3B">
          <w:rPr>
            <w:rFonts w:ascii="Bebas Neue" w:hAnsi="Bebas Neue"/>
          </w:rPr>
          <w:t xml:space="preserve"> Magazin</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BE0D4" w14:textId="21EEDE47" w:rsidR="00A26DEE" w:rsidRPr="001B221A" w:rsidRDefault="00A26DEE" w:rsidP="001B221A">
    <w:pPr>
      <w:pStyle w:val="llb"/>
      <w:tabs>
        <w:tab w:val="clear" w:pos="4536"/>
        <w:tab w:val="center" w:leader="underscore" w:pos="3686"/>
      </w:tabs>
      <w:jc w:val="right"/>
      <w:rPr>
        <w:sz w:val="16"/>
        <w:szCs w:val="16"/>
      </w:rPr>
    </w:pPr>
    <w:r w:rsidRPr="001B221A">
      <w:rPr>
        <w:sz w:val="16"/>
        <w:szCs w:val="16"/>
      </w:rPr>
      <w:tab/>
    </w:r>
    <w:r w:rsidRPr="001B221A">
      <w:rPr>
        <w:sz w:val="16"/>
        <w:szCs w:val="16"/>
      </w:rPr>
      <w:tab/>
    </w:r>
  </w:p>
  <w:p w14:paraId="75A86AC6" w14:textId="626686BF" w:rsidR="00A26DEE" w:rsidRPr="00F15F3B" w:rsidRDefault="00A26DEE" w:rsidP="001B221A">
    <w:pPr>
      <w:pStyle w:val="llb"/>
      <w:tabs>
        <w:tab w:val="clear" w:pos="9072"/>
        <w:tab w:val="right" w:pos="7371"/>
      </w:tabs>
      <w:rPr>
        <w:rFonts w:ascii="Bebas Neue" w:hAnsi="Bebas Neue"/>
      </w:rPr>
    </w:pPr>
    <w:r w:rsidRPr="00F15F3B">
      <w:rPr>
        <w:rFonts w:ascii="Bebas Neue" w:hAnsi="Bebas Neue"/>
      </w:rPr>
      <w:t>Értékkeres</w:t>
    </w:r>
    <w:r w:rsidRPr="00F15F3B">
      <w:rPr>
        <w:rFonts w:ascii="Bebas Neue" w:hAnsi="Bebas Neue" w:cs="Calibri"/>
      </w:rPr>
      <w:t>ő</w:t>
    </w:r>
    <w:r w:rsidRPr="00F15F3B">
      <w:rPr>
        <w:rFonts w:ascii="Bebas Neue" w:hAnsi="Bebas Neue"/>
      </w:rPr>
      <w:t xml:space="preserve"> Magazin </w:t>
    </w:r>
    <w:r w:rsidRPr="00F15F3B">
      <w:rPr>
        <w:rFonts w:ascii="Bebas Neue" w:hAnsi="Bebas Neue"/>
      </w:rPr>
      <w:tab/>
    </w:r>
    <w:r w:rsidRPr="00F15F3B">
      <w:rPr>
        <w:rFonts w:ascii="Bebas Neue" w:hAnsi="Bebas Neue"/>
      </w:rPr>
      <w:tab/>
    </w:r>
    <w:r w:rsidRPr="00F15F3B">
      <w:rPr>
        <w:rFonts w:ascii="Bebas Neue" w:hAnsi="Bebas Neue"/>
      </w:rPr>
      <w:fldChar w:fldCharType="begin"/>
    </w:r>
    <w:r w:rsidRPr="00F15F3B">
      <w:rPr>
        <w:rFonts w:ascii="Bebas Neue" w:hAnsi="Bebas Neue"/>
      </w:rPr>
      <w:instrText>PAGE   \* MERGEFORMAT</w:instrText>
    </w:r>
    <w:r w:rsidRPr="00F15F3B">
      <w:rPr>
        <w:rFonts w:ascii="Bebas Neue" w:hAnsi="Bebas Neue"/>
      </w:rPr>
      <w:fldChar w:fldCharType="separate"/>
    </w:r>
    <w:r>
      <w:rPr>
        <w:rFonts w:ascii="Bebas Neue" w:hAnsi="Bebas Neue"/>
        <w:noProof/>
      </w:rPr>
      <w:t>7</w:t>
    </w:r>
    <w:r w:rsidRPr="00F15F3B">
      <w:rPr>
        <w:rFonts w:ascii="Bebas Neue" w:hAnsi="Bebas Neue"/>
      </w:rPr>
      <w:fldChar w:fldCharType="end"/>
    </w:r>
    <w:r w:rsidRPr="00F15F3B">
      <w:rPr>
        <w:rFonts w:ascii="Bebas Neue" w:hAnsi="Bebas Neu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6A3E98" w14:textId="77777777" w:rsidR="000C4E51" w:rsidRDefault="000C4E51" w:rsidP="003F5A99">
      <w:r>
        <w:separator/>
      </w:r>
    </w:p>
  </w:footnote>
  <w:footnote w:type="continuationSeparator" w:id="0">
    <w:p w14:paraId="74311AF4" w14:textId="77777777" w:rsidR="000C4E51" w:rsidRDefault="000C4E51" w:rsidP="003F5A99">
      <w:r>
        <w:continuationSeparator/>
      </w:r>
    </w:p>
  </w:footnote>
  <w:footnote w:id="1">
    <w:p w14:paraId="5A95DC3E" w14:textId="77777777" w:rsidR="00884111" w:rsidRDefault="00884111" w:rsidP="00884111">
      <w:pPr>
        <w:pStyle w:val="Lbjegyzetszveg"/>
        <w:spacing w:after="60"/>
      </w:pPr>
      <w:r>
        <w:rPr>
          <w:rStyle w:val="Lbjegyzet-hivatkozs"/>
        </w:rPr>
        <w:footnoteRef/>
      </w:r>
      <w:r>
        <w:t xml:space="preserve"> „</w:t>
      </w:r>
      <w:proofErr w:type="spellStart"/>
      <w:r w:rsidRPr="00D753FA">
        <w:t>Nolite</w:t>
      </w:r>
      <w:proofErr w:type="spellEnd"/>
      <w:r w:rsidRPr="00D753FA">
        <w:t xml:space="preserve"> </w:t>
      </w:r>
      <w:proofErr w:type="spellStart"/>
      <w:r w:rsidRPr="00D753FA">
        <w:t>habere</w:t>
      </w:r>
      <w:proofErr w:type="spellEnd"/>
      <w:r w:rsidRPr="00D753FA">
        <w:t xml:space="preserve"> </w:t>
      </w:r>
      <w:proofErr w:type="spellStart"/>
      <w:r w:rsidRPr="00D753FA">
        <w:t>cor</w:t>
      </w:r>
      <w:proofErr w:type="spellEnd"/>
      <w:r w:rsidRPr="00D753FA">
        <w:t xml:space="preserve"> in </w:t>
      </w:r>
      <w:proofErr w:type="spellStart"/>
      <w:r w:rsidRPr="00D753FA">
        <w:t>auribus</w:t>
      </w:r>
      <w:proofErr w:type="spellEnd"/>
      <w:r w:rsidRPr="00D753FA">
        <w:t xml:space="preserve">, </w:t>
      </w:r>
      <w:proofErr w:type="spellStart"/>
      <w:r w:rsidRPr="00D753FA">
        <w:t>sed</w:t>
      </w:r>
      <w:proofErr w:type="spellEnd"/>
      <w:r w:rsidRPr="00D753FA">
        <w:t xml:space="preserve"> </w:t>
      </w:r>
      <w:proofErr w:type="spellStart"/>
      <w:r w:rsidRPr="00D753FA">
        <w:t>aures</w:t>
      </w:r>
      <w:proofErr w:type="spellEnd"/>
      <w:r w:rsidRPr="00D753FA">
        <w:t xml:space="preserve"> in </w:t>
      </w:r>
      <w:proofErr w:type="spellStart"/>
      <w:r w:rsidRPr="00D753FA">
        <w:t>corde</w:t>
      </w:r>
      <w:proofErr w:type="spellEnd"/>
      <w:r>
        <w:t>”</w:t>
      </w:r>
      <w:r w:rsidRPr="00D753FA">
        <w:t xml:space="preserve"> (</w:t>
      </w:r>
      <w:proofErr w:type="spellStart"/>
      <w:r w:rsidRPr="00D753FA">
        <w:t>Sermo</w:t>
      </w:r>
      <w:proofErr w:type="spellEnd"/>
      <w:r w:rsidRPr="00D753FA">
        <w:t xml:space="preserve"> 380</w:t>
      </w:r>
      <w:r>
        <w:t>:</w:t>
      </w:r>
      <w:r w:rsidRPr="00D753FA">
        <w:t xml:space="preserve"> </w:t>
      </w:r>
      <w:r w:rsidRPr="00120DEF">
        <w:rPr>
          <w:i/>
        </w:rPr>
        <w:t xml:space="preserve">In </w:t>
      </w:r>
      <w:proofErr w:type="spellStart"/>
      <w:r w:rsidRPr="00120DEF">
        <w:rPr>
          <w:i/>
        </w:rPr>
        <w:t>nativitate</w:t>
      </w:r>
      <w:proofErr w:type="spellEnd"/>
      <w:r w:rsidRPr="00120DEF">
        <w:rPr>
          <w:i/>
        </w:rPr>
        <w:t xml:space="preserve"> </w:t>
      </w:r>
      <w:proofErr w:type="spellStart"/>
      <w:r w:rsidRPr="00120DEF">
        <w:rPr>
          <w:i/>
        </w:rPr>
        <w:t>Ioannis</w:t>
      </w:r>
      <w:proofErr w:type="spellEnd"/>
      <w:r w:rsidRPr="00120DEF">
        <w:rPr>
          <w:i/>
        </w:rPr>
        <w:t xml:space="preserve"> </w:t>
      </w:r>
      <w:proofErr w:type="spellStart"/>
      <w:r w:rsidRPr="00120DEF">
        <w:rPr>
          <w:i/>
        </w:rPr>
        <w:t>Baptistae</w:t>
      </w:r>
      <w:proofErr w:type="spellEnd"/>
      <w:r w:rsidRPr="00120DEF">
        <w:rPr>
          <w:i/>
        </w:rPr>
        <w:t>,</w:t>
      </w:r>
      <w:r w:rsidRPr="00D753FA">
        <w:t xml:space="preserve"> 1</w:t>
      </w:r>
      <w:r>
        <w:t xml:space="preserve">), in </w:t>
      </w:r>
      <w:r w:rsidRPr="00C84E81">
        <w:rPr>
          <w:i/>
          <w:iCs/>
          <w:lang w:val="it-IT"/>
        </w:rPr>
        <w:t>Nuova Biblioteca Agostiniana</w:t>
      </w:r>
      <w:r w:rsidRPr="00C84E81">
        <w:rPr>
          <w:lang w:val="it-IT"/>
        </w:rPr>
        <w:t xml:space="preserve"> 34, 568</w:t>
      </w:r>
      <w:r>
        <w:rPr>
          <w:lang w:val="it-IT"/>
        </w:rPr>
        <w:t>.</w:t>
      </w:r>
    </w:p>
  </w:footnote>
  <w:footnote w:id="2">
    <w:p w14:paraId="422F0C9E" w14:textId="77777777" w:rsidR="00884111" w:rsidRDefault="00884111" w:rsidP="00884111">
      <w:pPr>
        <w:pStyle w:val="Lbjegyzetszveg"/>
        <w:spacing w:after="60"/>
      </w:pPr>
      <w:r>
        <w:rPr>
          <w:rStyle w:val="Lbjegyzet-hivatkozs"/>
        </w:rPr>
        <w:footnoteRef/>
      </w:r>
      <w:r>
        <w:t xml:space="preserve"> </w:t>
      </w:r>
      <w:r w:rsidRPr="00120DEF">
        <w:rPr>
          <w:i/>
        </w:rPr>
        <w:t>Az egész rendhez írt levél,</w:t>
      </w:r>
      <w:r>
        <w:t xml:space="preserve"> 6, in </w:t>
      </w:r>
      <w:r w:rsidRPr="00120DEF">
        <w:rPr>
          <w:i/>
        </w:rPr>
        <w:t>Assisi Szent Ferenc írásai,</w:t>
      </w:r>
      <w:r>
        <w:t xml:space="preserve"> Magyarok Nagyasszonya Ferences Rendtartomány, Budapest, 2018, 89.</w:t>
      </w:r>
    </w:p>
  </w:footnote>
  <w:footnote w:id="3">
    <w:p w14:paraId="2203D7ED" w14:textId="77777777" w:rsidR="00884111" w:rsidRDefault="00884111" w:rsidP="00884111">
      <w:pPr>
        <w:pStyle w:val="Lbjegyzetszveg"/>
        <w:spacing w:after="60"/>
      </w:pPr>
      <w:r>
        <w:rPr>
          <w:rStyle w:val="Lbjegyzet-hivatkozs"/>
        </w:rPr>
        <w:footnoteRef/>
      </w:r>
      <w:r>
        <w:t xml:space="preserve"> Vö. </w:t>
      </w:r>
      <w:r w:rsidRPr="00F87E7B">
        <w:rPr>
          <w:i/>
          <w:iCs/>
        </w:rPr>
        <w:t xml:space="preserve">The </w:t>
      </w:r>
      <w:r>
        <w:rPr>
          <w:i/>
          <w:iCs/>
        </w:rPr>
        <w:t>L</w:t>
      </w:r>
      <w:r w:rsidRPr="00F87E7B">
        <w:rPr>
          <w:i/>
          <w:iCs/>
        </w:rPr>
        <w:t xml:space="preserve">ife of </w:t>
      </w:r>
      <w:r w:rsidRPr="008A7D43">
        <w:rPr>
          <w:i/>
          <w:iCs/>
          <w:lang w:val="en-US"/>
        </w:rPr>
        <w:t>Dialogue</w:t>
      </w:r>
      <w:r w:rsidRPr="00F87E7B">
        <w:t xml:space="preserve">, in </w:t>
      </w:r>
      <w:r w:rsidRPr="00F87E7B">
        <w:rPr>
          <w:smallCaps/>
        </w:rPr>
        <w:t>J</w:t>
      </w:r>
      <w:r>
        <w:rPr>
          <w:smallCaps/>
        </w:rPr>
        <w:t>ohn</w:t>
      </w:r>
      <w:r w:rsidRPr="00F87E7B">
        <w:rPr>
          <w:smallCaps/>
        </w:rPr>
        <w:t xml:space="preserve"> D. </w:t>
      </w:r>
      <w:proofErr w:type="spellStart"/>
      <w:r w:rsidRPr="00F87E7B">
        <w:rPr>
          <w:smallCaps/>
        </w:rPr>
        <w:t>Roslansky</w:t>
      </w:r>
      <w:proofErr w:type="spellEnd"/>
      <w:r w:rsidRPr="00F87E7B">
        <w:t xml:space="preserve"> (</w:t>
      </w:r>
      <w:proofErr w:type="spellStart"/>
      <w:r>
        <w:t>ed</w:t>
      </w:r>
      <w:proofErr w:type="spellEnd"/>
      <w:r w:rsidRPr="00F87E7B">
        <w:rPr>
          <w:i/>
          <w:iCs/>
        </w:rPr>
        <w:t>.</w:t>
      </w:r>
      <w:r w:rsidRPr="00120DEF">
        <w:rPr>
          <w:iCs/>
        </w:rPr>
        <w:t>)</w:t>
      </w:r>
      <w:r>
        <w:rPr>
          <w:iCs/>
        </w:rPr>
        <w:t>:</w:t>
      </w:r>
      <w:r w:rsidRPr="00120DEF">
        <w:rPr>
          <w:iCs/>
        </w:rPr>
        <w:t xml:space="preserve"> </w:t>
      </w:r>
      <w:r w:rsidRPr="008A7D43">
        <w:rPr>
          <w:i/>
          <w:iCs/>
          <w:lang w:val="en-US"/>
        </w:rPr>
        <w:t xml:space="preserve">Communication. A Discussion at the Nobel Conference, </w:t>
      </w:r>
      <w:r w:rsidRPr="008A7D43">
        <w:rPr>
          <w:iCs/>
          <w:lang w:val="en-US"/>
        </w:rPr>
        <w:t>North-Holland Publishing Company</w:t>
      </w:r>
      <w:r w:rsidRPr="008A7D43">
        <w:rPr>
          <w:lang w:val="en-US"/>
        </w:rPr>
        <w:t>,</w:t>
      </w:r>
      <w:r>
        <w:t xml:space="preserve"> </w:t>
      </w:r>
      <w:r w:rsidRPr="00F87E7B">
        <w:t>Amsterdam</w:t>
      </w:r>
      <w:r>
        <w:t>,</w:t>
      </w:r>
      <w:r w:rsidRPr="00F87E7B">
        <w:t xml:space="preserve"> 1969, 89</w:t>
      </w:r>
      <w:r>
        <w:t>–</w:t>
      </w:r>
      <w:r w:rsidRPr="00F87E7B">
        <w:t>108.</w:t>
      </w:r>
    </w:p>
  </w:footnote>
  <w:footnote w:id="4">
    <w:p w14:paraId="087F605D" w14:textId="77777777" w:rsidR="00884111" w:rsidRDefault="00884111" w:rsidP="00884111">
      <w:pPr>
        <w:pStyle w:val="Lbjegyzetszveg"/>
        <w:spacing w:after="60"/>
      </w:pPr>
      <w:r>
        <w:rPr>
          <w:rStyle w:val="Lbjegyzet-hivatkozs"/>
        </w:rPr>
        <w:footnoteRef/>
      </w:r>
      <w:r>
        <w:t xml:space="preserve"> </w:t>
      </w:r>
      <w:r w:rsidRPr="00120DEF">
        <w:rPr>
          <w:smallCaps/>
        </w:rPr>
        <w:t>Dietrich</w:t>
      </w:r>
      <w:r w:rsidRPr="00707885">
        <w:rPr>
          <w:smallCaps/>
        </w:rPr>
        <w:t xml:space="preserve"> </w:t>
      </w:r>
      <w:proofErr w:type="spellStart"/>
      <w:r w:rsidRPr="00707885">
        <w:rPr>
          <w:smallCaps/>
        </w:rPr>
        <w:t>Bonhoeffer</w:t>
      </w:r>
      <w:proofErr w:type="spellEnd"/>
      <w:r>
        <w:t xml:space="preserve">: </w:t>
      </w:r>
      <w:r w:rsidRPr="008A7D43">
        <w:rPr>
          <w:i/>
        </w:rPr>
        <w:t>Szentek közössége,</w:t>
      </w:r>
      <w:r>
        <w:t xml:space="preserve"> Harmat, Budapest, 1997, 87.</w:t>
      </w:r>
    </w:p>
  </w:footnote>
  <w:footnote w:id="5">
    <w:p w14:paraId="19A08B48" w14:textId="77777777" w:rsidR="00884111" w:rsidRDefault="00884111" w:rsidP="00884111">
      <w:pPr>
        <w:pStyle w:val="Lbjegyzetszveg"/>
        <w:spacing w:after="60"/>
      </w:pPr>
      <w:r>
        <w:rPr>
          <w:rStyle w:val="Lbjegyzet-hivatkozs"/>
        </w:rPr>
        <w:footnoteRef/>
      </w:r>
      <w:r>
        <w:t xml:space="preserve"> Vö. uo. 86–87.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657A556C"/>
    <w:lvl w:ilvl="0">
      <w:start w:val="1"/>
      <w:numFmt w:val="decimal"/>
      <w:lvlText w:val="%1."/>
      <w:lvlJc w:val="left"/>
      <w:pPr>
        <w:ind w:left="106" w:hanging="738"/>
      </w:pPr>
      <w:rPr>
        <w:rFonts w:ascii="Arial" w:hAnsi="Arial" w:cs="Arial" w:hint="default"/>
        <w:b/>
        <w:bCs/>
        <w:color w:val="EF5774"/>
        <w:spacing w:val="-1"/>
        <w:w w:val="103"/>
        <w:sz w:val="19"/>
        <w:szCs w:val="19"/>
      </w:rPr>
    </w:lvl>
    <w:lvl w:ilvl="1">
      <w:numFmt w:val="bullet"/>
      <w:lvlText w:val="•"/>
      <w:lvlJc w:val="left"/>
      <w:pPr>
        <w:ind w:left="950" w:hanging="738"/>
      </w:pPr>
      <w:rPr>
        <w:rFonts w:hint="default"/>
      </w:rPr>
    </w:lvl>
    <w:lvl w:ilvl="2">
      <w:numFmt w:val="bullet"/>
      <w:lvlText w:val="•"/>
      <w:lvlJc w:val="left"/>
      <w:pPr>
        <w:ind w:left="1800" w:hanging="738"/>
      </w:pPr>
      <w:rPr>
        <w:rFonts w:hint="default"/>
      </w:rPr>
    </w:lvl>
    <w:lvl w:ilvl="3">
      <w:numFmt w:val="bullet"/>
      <w:lvlText w:val="•"/>
      <w:lvlJc w:val="left"/>
      <w:pPr>
        <w:ind w:left="2650" w:hanging="738"/>
      </w:pPr>
      <w:rPr>
        <w:rFonts w:hint="default"/>
      </w:rPr>
    </w:lvl>
    <w:lvl w:ilvl="4">
      <w:numFmt w:val="bullet"/>
      <w:lvlText w:val="•"/>
      <w:lvlJc w:val="left"/>
      <w:pPr>
        <w:ind w:left="3500" w:hanging="738"/>
      </w:pPr>
      <w:rPr>
        <w:rFonts w:hint="default"/>
      </w:rPr>
    </w:lvl>
    <w:lvl w:ilvl="5">
      <w:numFmt w:val="bullet"/>
      <w:lvlText w:val="•"/>
      <w:lvlJc w:val="left"/>
      <w:pPr>
        <w:ind w:left="4350" w:hanging="738"/>
      </w:pPr>
      <w:rPr>
        <w:rFonts w:hint="default"/>
      </w:rPr>
    </w:lvl>
    <w:lvl w:ilvl="6">
      <w:numFmt w:val="bullet"/>
      <w:lvlText w:val="•"/>
      <w:lvlJc w:val="left"/>
      <w:pPr>
        <w:ind w:left="5200" w:hanging="738"/>
      </w:pPr>
      <w:rPr>
        <w:rFonts w:hint="default"/>
      </w:rPr>
    </w:lvl>
    <w:lvl w:ilvl="7">
      <w:numFmt w:val="bullet"/>
      <w:lvlText w:val="•"/>
      <w:lvlJc w:val="left"/>
      <w:pPr>
        <w:ind w:left="6050" w:hanging="738"/>
      </w:pPr>
      <w:rPr>
        <w:rFonts w:hint="default"/>
      </w:rPr>
    </w:lvl>
    <w:lvl w:ilvl="8">
      <w:numFmt w:val="bullet"/>
      <w:lvlText w:val="•"/>
      <w:lvlJc w:val="left"/>
      <w:pPr>
        <w:ind w:left="6900" w:hanging="738"/>
      </w:pPr>
      <w:rPr>
        <w:rFonts w:hint="default"/>
      </w:rPr>
    </w:lvl>
  </w:abstractNum>
  <w:abstractNum w:abstractNumId="1" w15:restartNumberingAfterBreak="0">
    <w:nsid w:val="00000403"/>
    <w:multiLevelType w:val="multilevel"/>
    <w:tmpl w:val="00000886"/>
    <w:lvl w:ilvl="0">
      <w:start w:val="1"/>
      <w:numFmt w:val="decimal"/>
      <w:lvlText w:val="%1."/>
      <w:lvlJc w:val="left"/>
      <w:pPr>
        <w:ind w:left="121" w:hanging="243"/>
      </w:pPr>
      <w:rPr>
        <w:b w:val="0"/>
        <w:bCs w:val="0"/>
        <w:spacing w:val="-1"/>
        <w:w w:val="108"/>
      </w:rPr>
    </w:lvl>
    <w:lvl w:ilvl="1">
      <w:numFmt w:val="bullet"/>
      <w:lvlText w:val="•"/>
      <w:lvlJc w:val="left"/>
      <w:pPr>
        <w:ind w:left="572" w:hanging="243"/>
      </w:pPr>
    </w:lvl>
    <w:lvl w:ilvl="2">
      <w:numFmt w:val="bullet"/>
      <w:lvlText w:val="•"/>
      <w:lvlJc w:val="left"/>
      <w:pPr>
        <w:ind w:left="1024" w:hanging="243"/>
      </w:pPr>
    </w:lvl>
    <w:lvl w:ilvl="3">
      <w:numFmt w:val="bullet"/>
      <w:lvlText w:val="•"/>
      <w:lvlJc w:val="left"/>
      <w:pPr>
        <w:ind w:left="1476" w:hanging="243"/>
      </w:pPr>
    </w:lvl>
    <w:lvl w:ilvl="4">
      <w:numFmt w:val="bullet"/>
      <w:lvlText w:val="•"/>
      <w:lvlJc w:val="left"/>
      <w:pPr>
        <w:ind w:left="1928" w:hanging="243"/>
      </w:pPr>
    </w:lvl>
    <w:lvl w:ilvl="5">
      <w:numFmt w:val="bullet"/>
      <w:lvlText w:val="•"/>
      <w:lvlJc w:val="left"/>
      <w:pPr>
        <w:ind w:left="2380" w:hanging="243"/>
      </w:pPr>
    </w:lvl>
    <w:lvl w:ilvl="6">
      <w:numFmt w:val="bullet"/>
      <w:lvlText w:val="•"/>
      <w:lvlJc w:val="left"/>
      <w:pPr>
        <w:ind w:left="2832" w:hanging="243"/>
      </w:pPr>
    </w:lvl>
    <w:lvl w:ilvl="7">
      <w:numFmt w:val="bullet"/>
      <w:lvlText w:val="•"/>
      <w:lvlJc w:val="left"/>
      <w:pPr>
        <w:ind w:left="3284" w:hanging="243"/>
      </w:pPr>
    </w:lvl>
    <w:lvl w:ilvl="8">
      <w:numFmt w:val="bullet"/>
      <w:lvlText w:val="•"/>
      <w:lvlJc w:val="left"/>
      <w:pPr>
        <w:ind w:left="3736" w:hanging="243"/>
      </w:pPr>
    </w:lvl>
  </w:abstractNum>
  <w:abstractNum w:abstractNumId="2" w15:restartNumberingAfterBreak="0">
    <w:nsid w:val="00000404"/>
    <w:multiLevelType w:val="multilevel"/>
    <w:tmpl w:val="4BAEDC1E"/>
    <w:lvl w:ilvl="0">
      <w:start w:val="7"/>
      <w:numFmt w:val="decimal"/>
      <w:lvlText w:val="%1."/>
      <w:lvlJc w:val="left"/>
      <w:pPr>
        <w:ind w:left="844" w:hanging="234"/>
      </w:pPr>
      <w:rPr>
        <w:rFonts w:ascii="Garamond" w:hAnsi="Garamond" w:cs="Garamond"/>
        <w:b w:val="0"/>
        <w:bCs w:val="0"/>
        <w:color w:val="231F20"/>
        <w:spacing w:val="0"/>
        <w:w w:val="100"/>
        <w:sz w:val="22"/>
        <w:szCs w:val="22"/>
      </w:rPr>
    </w:lvl>
    <w:lvl w:ilvl="1">
      <w:numFmt w:val="bullet"/>
      <w:lvlText w:val="•"/>
      <w:lvlJc w:val="left"/>
      <w:pPr>
        <w:ind w:left="1278" w:hanging="234"/>
      </w:pPr>
    </w:lvl>
    <w:lvl w:ilvl="2">
      <w:numFmt w:val="bullet"/>
      <w:lvlText w:val="•"/>
      <w:lvlJc w:val="left"/>
      <w:pPr>
        <w:ind w:left="1716" w:hanging="234"/>
      </w:pPr>
    </w:lvl>
    <w:lvl w:ilvl="3">
      <w:numFmt w:val="bullet"/>
      <w:lvlText w:val="•"/>
      <w:lvlJc w:val="left"/>
      <w:pPr>
        <w:ind w:left="2154" w:hanging="234"/>
      </w:pPr>
    </w:lvl>
    <w:lvl w:ilvl="4">
      <w:numFmt w:val="bullet"/>
      <w:lvlText w:val="•"/>
      <w:lvlJc w:val="left"/>
      <w:pPr>
        <w:ind w:left="2592" w:hanging="234"/>
      </w:pPr>
    </w:lvl>
    <w:lvl w:ilvl="5">
      <w:numFmt w:val="bullet"/>
      <w:lvlText w:val="•"/>
      <w:lvlJc w:val="left"/>
      <w:pPr>
        <w:ind w:left="3030" w:hanging="234"/>
      </w:pPr>
    </w:lvl>
    <w:lvl w:ilvl="6">
      <w:numFmt w:val="bullet"/>
      <w:lvlText w:val="•"/>
      <w:lvlJc w:val="left"/>
      <w:pPr>
        <w:ind w:left="3468" w:hanging="234"/>
      </w:pPr>
    </w:lvl>
    <w:lvl w:ilvl="7">
      <w:numFmt w:val="bullet"/>
      <w:lvlText w:val="•"/>
      <w:lvlJc w:val="left"/>
      <w:pPr>
        <w:ind w:left="3906" w:hanging="234"/>
      </w:pPr>
    </w:lvl>
    <w:lvl w:ilvl="8">
      <w:numFmt w:val="bullet"/>
      <w:lvlText w:val="•"/>
      <w:lvlJc w:val="left"/>
      <w:pPr>
        <w:ind w:left="4344" w:hanging="234"/>
      </w:pPr>
    </w:lvl>
  </w:abstractNum>
  <w:abstractNum w:abstractNumId="3" w15:restartNumberingAfterBreak="0">
    <w:nsid w:val="01901F80"/>
    <w:multiLevelType w:val="multilevel"/>
    <w:tmpl w:val="00000885"/>
    <w:lvl w:ilvl="0">
      <w:start w:val="175"/>
      <w:numFmt w:val="decimal"/>
      <w:lvlText w:val="%1."/>
      <w:lvlJc w:val="left"/>
      <w:pPr>
        <w:ind w:left="106" w:hanging="738"/>
      </w:pPr>
      <w:rPr>
        <w:rFonts w:ascii="Arial" w:hAnsi="Arial" w:cs="Arial"/>
        <w:b/>
        <w:bCs/>
        <w:color w:val="EF5774"/>
        <w:spacing w:val="-1"/>
        <w:w w:val="103"/>
        <w:sz w:val="19"/>
        <w:szCs w:val="19"/>
      </w:rPr>
    </w:lvl>
    <w:lvl w:ilvl="1">
      <w:numFmt w:val="bullet"/>
      <w:lvlText w:val="•"/>
      <w:lvlJc w:val="left"/>
      <w:pPr>
        <w:ind w:left="950" w:hanging="738"/>
      </w:pPr>
    </w:lvl>
    <w:lvl w:ilvl="2">
      <w:numFmt w:val="bullet"/>
      <w:lvlText w:val="•"/>
      <w:lvlJc w:val="left"/>
      <w:pPr>
        <w:ind w:left="1800" w:hanging="738"/>
      </w:pPr>
    </w:lvl>
    <w:lvl w:ilvl="3">
      <w:numFmt w:val="bullet"/>
      <w:lvlText w:val="•"/>
      <w:lvlJc w:val="left"/>
      <w:pPr>
        <w:ind w:left="2650" w:hanging="738"/>
      </w:pPr>
    </w:lvl>
    <w:lvl w:ilvl="4">
      <w:numFmt w:val="bullet"/>
      <w:lvlText w:val="•"/>
      <w:lvlJc w:val="left"/>
      <w:pPr>
        <w:ind w:left="3500" w:hanging="738"/>
      </w:pPr>
    </w:lvl>
    <w:lvl w:ilvl="5">
      <w:numFmt w:val="bullet"/>
      <w:lvlText w:val="•"/>
      <w:lvlJc w:val="left"/>
      <w:pPr>
        <w:ind w:left="4350" w:hanging="738"/>
      </w:pPr>
    </w:lvl>
    <w:lvl w:ilvl="6">
      <w:numFmt w:val="bullet"/>
      <w:lvlText w:val="•"/>
      <w:lvlJc w:val="left"/>
      <w:pPr>
        <w:ind w:left="5200" w:hanging="738"/>
      </w:pPr>
    </w:lvl>
    <w:lvl w:ilvl="7">
      <w:numFmt w:val="bullet"/>
      <w:lvlText w:val="•"/>
      <w:lvlJc w:val="left"/>
      <w:pPr>
        <w:ind w:left="6050" w:hanging="738"/>
      </w:pPr>
    </w:lvl>
    <w:lvl w:ilvl="8">
      <w:numFmt w:val="bullet"/>
      <w:lvlText w:val="•"/>
      <w:lvlJc w:val="left"/>
      <w:pPr>
        <w:ind w:left="6900" w:hanging="738"/>
      </w:pPr>
    </w:lvl>
  </w:abstractNum>
  <w:abstractNum w:abstractNumId="4" w15:restartNumberingAfterBreak="0">
    <w:nsid w:val="024C3E31"/>
    <w:multiLevelType w:val="multilevel"/>
    <w:tmpl w:val="8CC04604"/>
    <w:lvl w:ilvl="0">
      <w:start w:val="1"/>
      <w:numFmt w:val="decimal"/>
      <w:lvlText w:val="%1."/>
      <w:lvlJc w:val="left"/>
      <w:pPr>
        <w:ind w:left="106" w:hanging="738"/>
      </w:pPr>
      <w:rPr>
        <w:rFonts w:ascii="Times New Roman" w:eastAsiaTheme="minorHAnsi" w:hAnsi="Times New Roman" w:cs="Times New Roman"/>
        <w:b/>
        <w:bCs/>
        <w:color w:val="EF5774"/>
        <w:spacing w:val="-1"/>
        <w:w w:val="103"/>
        <w:sz w:val="19"/>
        <w:szCs w:val="19"/>
      </w:rPr>
    </w:lvl>
    <w:lvl w:ilvl="1">
      <w:numFmt w:val="bullet"/>
      <w:lvlText w:val="•"/>
      <w:lvlJc w:val="left"/>
      <w:pPr>
        <w:ind w:left="950" w:hanging="738"/>
      </w:pPr>
      <w:rPr>
        <w:rFonts w:hint="default"/>
      </w:rPr>
    </w:lvl>
    <w:lvl w:ilvl="2">
      <w:numFmt w:val="bullet"/>
      <w:lvlText w:val="•"/>
      <w:lvlJc w:val="left"/>
      <w:pPr>
        <w:ind w:left="1800" w:hanging="738"/>
      </w:pPr>
      <w:rPr>
        <w:rFonts w:hint="default"/>
      </w:rPr>
    </w:lvl>
    <w:lvl w:ilvl="3">
      <w:numFmt w:val="bullet"/>
      <w:lvlText w:val="•"/>
      <w:lvlJc w:val="left"/>
      <w:pPr>
        <w:ind w:left="2650" w:hanging="738"/>
      </w:pPr>
      <w:rPr>
        <w:rFonts w:hint="default"/>
      </w:rPr>
    </w:lvl>
    <w:lvl w:ilvl="4">
      <w:numFmt w:val="bullet"/>
      <w:lvlText w:val="•"/>
      <w:lvlJc w:val="left"/>
      <w:pPr>
        <w:ind w:left="3500" w:hanging="738"/>
      </w:pPr>
      <w:rPr>
        <w:rFonts w:hint="default"/>
      </w:rPr>
    </w:lvl>
    <w:lvl w:ilvl="5">
      <w:numFmt w:val="bullet"/>
      <w:lvlText w:val="•"/>
      <w:lvlJc w:val="left"/>
      <w:pPr>
        <w:ind w:left="4350" w:hanging="738"/>
      </w:pPr>
      <w:rPr>
        <w:rFonts w:hint="default"/>
      </w:rPr>
    </w:lvl>
    <w:lvl w:ilvl="6">
      <w:numFmt w:val="bullet"/>
      <w:lvlText w:val="•"/>
      <w:lvlJc w:val="left"/>
      <w:pPr>
        <w:ind w:left="5200" w:hanging="738"/>
      </w:pPr>
      <w:rPr>
        <w:rFonts w:hint="default"/>
      </w:rPr>
    </w:lvl>
    <w:lvl w:ilvl="7">
      <w:numFmt w:val="bullet"/>
      <w:lvlText w:val="•"/>
      <w:lvlJc w:val="left"/>
      <w:pPr>
        <w:ind w:left="6050" w:hanging="738"/>
      </w:pPr>
      <w:rPr>
        <w:rFonts w:hint="default"/>
      </w:rPr>
    </w:lvl>
    <w:lvl w:ilvl="8">
      <w:numFmt w:val="bullet"/>
      <w:lvlText w:val="•"/>
      <w:lvlJc w:val="left"/>
      <w:pPr>
        <w:ind w:left="6900" w:hanging="738"/>
      </w:pPr>
      <w:rPr>
        <w:rFonts w:hint="default"/>
      </w:rPr>
    </w:lvl>
  </w:abstractNum>
  <w:abstractNum w:abstractNumId="5" w15:restartNumberingAfterBreak="0">
    <w:nsid w:val="04322517"/>
    <w:multiLevelType w:val="multilevel"/>
    <w:tmpl w:val="657A556C"/>
    <w:lvl w:ilvl="0">
      <w:start w:val="1"/>
      <w:numFmt w:val="decimal"/>
      <w:lvlText w:val="%1."/>
      <w:lvlJc w:val="left"/>
      <w:pPr>
        <w:ind w:left="106" w:hanging="738"/>
      </w:pPr>
      <w:rPr>
        <w:rFonts w:ascii="Arial" w:hAnsi="Arial" w:cs="Arial" w:hint="default"/>
        <w:b/>
        <w:bCs/>
        <w:color w:val="EF5774"/>
        <w:spacing w:val="-1"/>
        <w:w w:val="103"/>
        <w:sz w:val="19"/>
        <w:szCs w:val="19"/>
      </w:rPr>
    </w:lvl>
    <w:lvl w:ilvl="1">
      <w:numFmt w:val="bullet"/>
      <w:lvlText w:val="•"/>
      <w:lvlJc w:val="left"/>
      <w:pPr>
        <w:ind w:left="950" w:hanging="738"/>
      </w:pPr>
      <w:rPr>
        <w:rFonts w:hint="default"/>
      </w:rPr>
    </w:lvl>
    <w:lvl w:ilvl="2">
      <w:numFmt w:val="bullet"/>
      <w:lvlText w:val="•"/>
      <w:lvlJc w:val="left"/>
      <w:pPr>
        <w:ind w:left="1800" w:hanging="738"/>
      </w:pPr>
      <w:rPr>
        <w:rFonts w:hint="default"/>
      </w:rPr>
    </w:lvl>
    <w:lvl w:ilvl="3">
      <w:numFmt w:val="bullet"/>
      <w:lvlText w:val="•"/>
      <w:lvlJc w:val="left"/>
      <w:pPr>
        <w:ind w:left="2650" w:hanging="738"/>
      </w:pPr>
      <w:rPr>
        <w:rFonts w:hint="default"/>
      </w:rPr>
    </w:lvl>
    <w:lvl w:ilvl="4">
      <w:numFmt w:val="bullet"/>
      <w:lvlText w:val="•"/>
      <w:lvlJc w:val="left"/>
      <w:pPr>
        <w:ind w:left="3500" w:hanging="738"/>
      </w:pPr>
      <w:rPr>
        <w:rFonts w:hint="default"/>
      </w:rPr>
    </w:lvl>
    <w:lvl w:ilvl="5">
      <w:numFmt w:val="bullet"/>
      <w:lvlText w:val="•"/>
      <w:lvlJc w:val="left"/>
      <w:pPr>
        <w:ind w:left="4350" w:hanging="738"/>
      </w:pPr>
      <w:rPr>
        <w:rFonts w:hint="default"/>
      </w:rPr>
    </w:lvl>
    <w:lvl w:ilvl="6">
      <w:numFmt w:val="bullet"/>
      <w:lvlText w:val="•"/>
      <w:lvlJc w:val="left"/>
      <w:pPr>
        <w:ind w:left="5200" w:hanging="738"/>
      </w:pPr>
      <w:rPr>
        <w:rFonts w:hint="default"/>
      </w:rPr>
    </w:lvl>
    <w:lvl w:ilvl="7">
      <w:numFmt w:val="bullet"/>
      <w:lvlText w:val="•"/>
      <w:lvlJc w:val="left"/>
      <w:pPr>
        <w:ind w:left="6050" w:hanging="738"/>
      </w:pPr>
      <w:rPr>
        <w:rFonts w:hint="default"/>
      </w:rPr>
    </w:lvl>
    <w:lvl w:ilvl="8">
      <w:numFmt w:val="bullet"/>
      <w:lvlText w:val="•"/>
      <w:lvlJc w:val="left"/>
      <w:pPr>
        <w:ind w:left="6900" w:hanging="738"/>
      </w:pPr>
      <w:rPr>
        <w:rFonts w:hint="default"/>
      </w:rPr>
    </w:lvl>
  </w:abstractNum>
  <w:abstractNum w:abstractNumId="6" w15:restartNumberingAfterBreak="0">
    <w:nsid w:val="06FE677A"/>
    <w:multiLevelType w:val="hybridMultilevel"/>
    <w:tmpl w:val="B00A26DA"/>
    <w:lvl w:ilvl="0" w:tplc="99386136">
      <w:start w:val="1"/>
      <w:numFmt w:val="decimal"/>
      <w:lvlText w:val="%1."/>
      <w:lvlJc w:val="left"/>
      <w:pPr>
        <w:ind w:left="720" w:hanging="360"/>
      </w:pPr>
      <w:rPr>
        <w:rFonts w:hint="default"/>
        <w:b/>
        <w:color w:val="F23D4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0A7725C1"/>
    <w:multiLevelType w:val="multilevel"/>
    <w:tmpl w:val="657A556C"/>
    <w:lvl w:ilvl="0">
      <w:start w:val="1"/>
      <w:numFmt w:val="decimal"/>
      <w:lvlText w:val="%1."/>
      <w:lvlJc w:val="left"/>
      <w:pPr>
        <w:ind w:left="106" w:hanging="738"/>
      </w:pPr>
      <w:rPr>
        <w:rFonts w:ascii="Arial" w:hAnsi="Arial" w:cs="Arial" w:hint="default"/>
        <w:b/>
        <w:bCs/>
        <w:color w:val="EF5774"/>
        <w:spacing w:val="-1"/>
        <w:w w:val="103"/>
        <w:sz w:val="19"/>
        <w:szCs w:val="19"/>
      </w:rPr>
    </w:lvl>
    <w:lvl w:ilvl="1">
      <w:numFmt w:val="bullet"/>
      <w:lvlText w:val="•"/>
      <w:lvlJc w:val="left"/>
      <w:pPr>
        <w:ind w:left="950" w:hanging="738"/>
      </w:pPr>
      <w:rPr>
        <w:rFonts w:hint="default"/>
      </w:rPr>
    </w:lvl>
    <w:lvl w:ilvl="2">
      <w:numFmt w:val="bullet"/>
      <w:lvlText w:val="•"/>
      <w:lvlJc w:val="left"/>
      <w:pPr>
        <w:ind w:left="1800" w:hanging="738"/>
      </w:pPr>
      <w:rPr>
        <w:rFonts w:hint="default"/>
      </w:rPr>
    </w:lvl>
    <w:lvl w:ilvl="3">
      <w:numFmt w:val="bullet"/>
      <w:lvlText w:val="•"/>
      <w:lvlJc w:val="left"/>
      <w:pPr>
        <w:ind w:left="2650" w:hanging="738"/>
      </w:pPr>
      <w:rPr>
        <w:rFonts w:hint="default"/>
      </w:rPr>
    </w:lvl>
    <w:lvl w:ilvl="4">
      <w:numFmt w:val="bullet"/>
      <w:lvlText w:val="•"/>
      <w:lvlJc w:val="left"/>
      <w:pPr>
        <w:ind w:left="3500" w:hanging="738"/>
      </w:pPr>
      <w:rPr>
        <w:rFonts w:hint="default"/>
      </w:rPr>
    </w:lvl>
    <w:lvl w:ilvl="5">
      <w:numFmt w:val="bullet"/>
      <w:lvlText w:val="•"/>
      <w:lvlJc w:val="left"/>
      <w:pPr>
        <w:ind w:left="4350" w:hanging="738"/>
      </w:pPr>
      <w:rPr>
        <w:rFonts w:hint="default"/>
      </w:rPr>
    </w:lvl>
    <w:lvl w:ilvl="6">
      <w:numFmt w:val="bullet"/>
      <w:lvlText w:val="•"/>
      <w:lvlJc w:val="left"/>
      <w:pPr>
        <w:ind w:left="5200" w:hanging="738"/>
      </w:pPr>
      <w:rPr>
        <w:rFonts w:hint="default"/>
      </w:rPr>
    </w:lvl>
    <w:lvl w:ilvl="7">
      <w:numFmt w:val="bullet"/>
      <w:lvlText w:val="•"/>
      <w:lvlJc w:val="left"/>
      <w:pPr>
        <w:ind w:left="6050" w:hanging="738"/>
      </w:pPr>
      <w:rPr>
        <w:rFonts w:hint="default"/>
      </w:rPr>
    </w:lvl>
    <w:lvl w:ilvl="8">
      <w:numFmt w:val="bullet"/>
      <w:lvlText w:val="•"/>
      <w:lvlJc w:val="left"/>
      <w:pPr>
        <w:ind w:left="6900" w:hanging="738"/>
      </w:pPr>
      <w:rPr>
        <w:rFonts w:hint="default"/>
      </w:rPr>
    </w:lvl>
  </w:abstractNum>
  <w:abstractNum w:abstractNumId="8" w15:restartNumberingAfterBreak="0">
    <w:nsid w:val="0F1A134E"/>
    <w:multiLevelType w:val="multilevel"/>
    <w:tmpl w:val="657A556C"/>
    <w:lvl w:ilvl="0">
      <w:start w:val="1"/>
      <w:numFmt w:val="decimal"/>
      <w:lvlText w:val="%1."/>
      <w:lvlJc w:val="left"/>
      <w:pPr>
        <w:ind w:left="106" w:hanging="738"/>
      </w:pPr>
      <w:rPr>
        <w:rFonts w:ascii="Arial" w:hAnsi="Arial" w:cs="Arial" w:hint="default"/>
        <w:b/>
        <w:bCs/>
        <w:color w:val="EF5774"/>
        <w:spacing w:val="-1"/>
        <w:w w:val="103"/>
        <w:sz w:val="19"/>
        <w:szCs w:val="19"/>
      </w:rPr>
    </w:lvl>
    <w:lvl w:ilvl="1">
      <w:numFmt w:val="bullet"/>
      <w:lvlText w:val="•"/>
      <w:lvlJc w:val="left"/>
      <w:pPr>
        <w:ind w:left="950" w:hanging="738"/>
      </w:pPr>
      <w:rPr>
        <w:rFonts w:hint="default"/>
      </w:rPr>
    </w:lvl>
    <w:lvl w:ilvl="2">
      <w:numFmt w:val="bullet"/>
      <w:lvlText w:val="•"/>
      <w:lvlJc w:val="left"/>
      <w:pPr>
        <w:ind w:left="1800" w:hanging="738"/>
      </w:pPr>
      <w:rPr>
        <w:rFonts w:hint="default"/>
      </w:rPr>
    </w:lvl>
    <w:lvl w:ilvl="3">
      <w:numFmt w:val="bullet"/>
      <w:lvlText w:val="•"/>
      <w:lvlJc w:val="left"/>
      <w:pPr>
        <w:ind w:left="2650" w:hanging="738"/>
      </w:pPr>
      <w:rPr>
        <w:rFonts w:hint="default"/>
      </w:rPr>
    </w:lvl>
    <w:lvl w:ilvl="4">
      <w:numFmt w:val="bullet"/>
      <w:lvlText w:val="•"/>
      <w:lvlJc w:val="left"/>
      <w:pPr>
        <w:ind w:left="3500" w:hanging="738"/>
      </w:pPr>
      <w:rPr>
        <w:rFonts w:hint="default"/>
      </w:rPr>
    </w:lvl>
    <w:lvl w:ilvl="5">
      <w:numFmt w:val="bullet"/>
      <w:lvlText w:val="•"/>
      <w:lvlJc w:val="left"/>
      <w:pPr>
        <w:ind w:left="4350" w:hanging="738"/>
      </w:pPr>
      <w:rPr>
        <w:rFonts w:hint="default"/>
      </w:rPr>
    </w:lvl>
    <w:lvl w:ilvl="6">
      <w:numFmt w:val="bullet"/>
      <w:lvlText w:val="•"/>
      <w:lvlJc w:val="left"/>
      <w:pPr>
        <w:ind w:left="5200" w:hanging="738"/>
      </w:pPr>
      <w:rPr>
        <w:rFonts w:hint="default"/>
      </w:rPr>
    </w:lvl>
    <w:lvl w:ilvl="7">
      <w:numFmt w:val="bullet"/>
      <w:lvlText w:val="•"/>
      <w:lvlJc w:val="left"/>
      <w:pPr>
        <w:ind w:left="6050" w:hanging="738"/>
      </w:pPr>
      <w:rPr>
        <w:rFonts w:hint="default"/>
      </w:rPr>
    </w:lvl>
    <w:lvl w:ilvl="8">
      <w:numFmt w:val="bullet"/>
      <w:lvlText w:val="•"/>
      <w:lvlJc w:val="left"/>
      <w:pPr>
        <w:ind w:left="6900" w:hanging="738"/>
      </w:pPr>
      <w:rPr>
        <w:rFonts w:hint="default"/>
      </w:rPr>
    </w:lvl>
  </w:abstractNum>
  <w:abstractNum w:abstractNumId="9" w15:restartNumberingAfterBreak="0">
    <w:nsid w:val="139733BF"/>
    <w:multiLevelType w:val="multilevel"/>
    <w:tmpl w:val="00000885"/>
    <w:lvl w:ilvl="0">
      <w:start w:val="175"/>
      <w:numFmt w:val="decimal"/>
      <w:lvlText w:val="%1."/>
      <w:lvlJc w:val="left"/>
      <w:pPr>
        <w:ind w:left="106" w:hanging="738"/>
      </w:pPr>
      <w:rPr>
        <w:rFonts w:ascii="Arial" w:hAnsi="Arial" w:cs="Arial"/>
        <w:b/>
        <w:bCs/>
        <w:color w:val="EF5774"/>
        <w:spacing w:val="-1"/>
        <w:w w:val="103"/>
        <w:sz w:val="19"/>
        <w:szCs w:val="19"/>
      </w:rPr>
    </w:lvl>
    <w:lvl w:ilvl="1">
      <w:numFmt w:val="bullet"/>
      <w:lvlText w:val="•"/>
      <w:lvlJc w:val="left"/>
      <w:pPr>
        <w:ind w:left="950" w:hanging="738"/>
      </w:pPr>
    </w:lvl>
    <w:lvl w:ilvl="2">
      <w:numFmt w:val="bullet"/>
      <w:lvlText w:val="•"/>
      <w:lvlJc w:val="left"/>
      <w:pPr>
        <w:ind w:left="1800" w:hanging="738"/>
      </w:pPr>
    </w:lvl>
    <w:lvl w:ilvl="3">
      <w:numFmt w:val="bullet"/>
      <w:lvlText w:val="•"/>
      <w:lvlJc w:val="left"/>
      <w:pPr>
        <w:ind w:left="2650" w:hanging="738"/>
      </w:pPr>
    </w:lvl>
    <w:lvl w:ilvl="4">
      <w:numFmt w:val="bullet"/>
      <w:lvlText w:val="•"/>
      <w:lvlJc w:val="left"/>
      <w:pPr>
        <w:ind w:left="3500" w:hanging="738"/>
      </w:pPr>
    </w:lvl>
    <w:lvl w:ilvl="5">
      <w:numFmt w:val="bullet"/>
      <w:lvlText w:val="•"/>
      <w:lvlJc w:val="left"/>
      <w:pPr>
        <w:ind w:left="4350" w:hanging="738"/>
      </w:pPr>
    </w:lvl>
    <w:lvl w:ilvl="6">
      <w:numFmt w:val="bullet"/>
      <w:lvlText w:val="•"/>
      <w:lvlJc w:val="left"/>
      <w:pPr>
        <w:ind w:left="5200" w:hanging="738"/>
      </w:pPr>
    </w:lvl>
    <w:lvl w:ilvl="7">
      <w:numFmt w:val="bullet"/>
      <w:lvlText w:val="•"/>
      <w:lvlJc w:val="left"/>
      <w:pPr>
        <w:ind w:left="6050" w:hanging="738"/>
      </w:pPr>
    </w:lvl>
    <w:lvl w:ilvl="8">
      <w:numFmt w:val="bullet"/>
      <w:lvlText w:val="•"/>
      <w:lvlJc w:val="left"/>
      <w:pPr>
        <w:ind w:left="6900" w:hanging="738"/>
      </w:pPr>
    </w:lvl>
  </w:abstractNum>
  <w:abstractNum w:abstractNumId="10" w15:restartNumberingAfterBreak="0">
    <w:nsid w:val="1643365D"/>
    <w:multiLevelType w:val="hybridMultilevel"/>
    <w:tmpl w:val="C2A4AF50"/>
    <w:lvl w:ilvl="0" w:tplc="FBC0BBF8">
      <w:start w:val="2"/>
      <w:numFmt w:val="decimal"/>
      <w:lvlText w:val="%1."/>
      <w:lvlJc w:val="left"/>
      <w:pPr>
        <w:ind w:left="644" w:hanging="360"/>
      </w:pPr>
      <w:rPr>
        <w:rFonts w:hint="default"/>
        <w:color w:val="3A342F"/>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1" w15:restartNumberingAfterBreak="0">
    <w:nsid w:val="1A3047BE"/>
    <w:multiLevelType w:val="multilevel"/>
    <w:tmpl w:val="04090023"/>
    <w:styleLink w:val="Cikkelyrsz"/>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D4934CD"/>
    <w:multiLevelType w:val="hybridMultilevel"/>
    <w:tmpl w:val="CE9E24F2"/>
    <w:lvl w:ilvl="0" w:tplc="EDEC1B8C">
      <w:start w:val="1"/>
      <w:numFmt w:val="decimal"/>
      <w:lvlText w:val="%1."/>
      <w:lvlJc w:val="left"/>
      <w:pPr>
        <w:ind w:left="720" w:hanging="360"/>
      </w:pPr>
      <w:rPr>
        <w:rFonts w:ascii="Times New Roman" w:hAnsi="Times New Roman" w:hint="default"/>
        <w:b/>
        <w:i w:val="0"/>
        <w:color w:val="F23D4B"/>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1D685D50"/>
    <w:multiLevelType w:val="multilevel"/>
    <w:tmpl w:val="FE8250CC"/>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26246EEC"/>
    <w:multiLevelType w:val="hybridMultilevel"/>
    <w:tmpl w:val="8A2E7E06"/>
    <w:lvl w:ilvl="0" w:tplc="194AB4B8">
      <w:start w:val="272"/>
      <w:numFmt w:val="decimal"/>
      <w:lvlText w:val="%1."/>
      <w:lvlJc w:val="left"/>
      <w:pPr>
        <w:ind w:left="3002" w:hanging="571"/>
        <w:jc w:val="right"/>
      </w:pPr>
      <w:rPr>
        <w:rFonts w:hint="default"/>
        <w:w w:val="114"/>
      </w:rPr>
    </w:lvl>
    <w:lvl w:ilvl="1" w:tplc="C47C593C">
      <w:start w:val="2"/>
      <w:numFmt w:val="decimal"/>
      <w:lvlText w:val="%2."/>
      <w:lvlJc w:val="left"/>
      <w:pPr>
        <w:ind w:left="4149" w:hanging="331"/>
      </w:pPr>
      <w:rPr>
        <w:rFonts w:ascii="Times New Roman" w:eastAsia="Times New Roman" w:hAnsi="Times New Roman" w:cs="Times New Roman" w:hint="default"/>
        <w:color w:val="BD5964"/>
        <w:w w:val="109"/>
        <w:sz w:val="27"/>
        <w:szCs w:val="27"/>
      </w:rPr>
    </w:lvl>
    <w:lvl w:ilvl="2" w:tplc="BB205C94">
      <w:numFmt w:val="bullet"/>
      <w:lvlText w:val="•"/>
      <w:lvlJc w:val="left"/>
      <w:pPr>
        <w:ind w:left="4753" w:hanging="331"/>
      </w:pPr>
      <w:rPr>
        <w:rFonts w:hint="default"/>
      </w:rPr>
    </w:lvl>
    <w:lvl w:ilvl="3" w:tplc="30BE2DF4">
      <w:numFmt w:val="bullet"/>
      <w:lvlText w:val="•"/>
      <w:lvlJc w:val="left"/>
      <w:pPr>
        <w:ind w:left="5366" w:hanging="331"/>
      </w:pPr>
      <w:rPr>
        <w:rFonts w:hint="default"/>
      </w:rPr>
    </w:lvl>
    <w:lvl w:ilvl="4" w:tplc="2E1E7C48">
      <w:numFmt w:val="bullet"/>
      <w:lvlText w:val="•"/>
      <w:lvlJc w:val="left"/>
      <w:pPr>
        <w:ind w:left="5980" w:hanging="331"/>
      </w:pPr>
      <w:rPr>
        <w:rFonts w:hint="default"/>
      </w:rPr>
    </w:lvl>
    <w:lvl w:ilvl="5" w:tplc="77185162">
      <w:numFmt w:val="bullet"/>
      <w:lvlText w:val="•"/>
      <w:lvlJc w:val="left"/>
      <w:pPr>
        <w:ind w:left="6593" w:hanging="331"/>
      </w:pPr>
      <w:rPr>
        <w:rFonts w:hint="default"/>
      </w:rPr>
    </w:lvl>
    <w:lvl w:ilvl="6" w:tplc="8D8A93EC">
      <w:numFmt w:val="bullet"/>
      <w:lvlText w:val="•"/>
      <w:lvlJc w:val="left"/>
      <w:pPr>
        <w:ind w:left="7206" w:hanging="331"/>
      </w:pPr>
      <w:rPr>
        <w:rFonts w:hint="default"/>
      </w:rPr>
    </w:lvl>
    <w:lvl w:ilvl="7" w:tplc="456A6252">
      <w:numFmt w:val="bullet"/>
      <w:lvlText w:val="•"/>
      <w:lvlJc w:val="left"/>
      <w:pPr>
        <w:ind w:left="7820" w:hanging="331"/>
      </w:pPr>
      <w:rPr>
        <w:rFonts w:hint="default"/>
      </w:rPr>
    </w:lvl>
    <w:lvl w:ilvl="8" w:tplc="78B09602">
      <w:numFmt w:val="bullet"/>
      <w:lvlText w:val="•"/>
      <w:lvlJc w:val="left"/>
      <w:pPr>
        <w:ind w:left="8433" w:hanging="331"/>
      </w:pPr>
      <w:rPr>
        <w:rFonts w:hint="default"/>
      </w:rPr>
    </w:lvl>
  </w:abstractNum>
  <w:abstractNum w:abstractNumId="15" w15:restartNumberingAfterBreak="0">
    <w:nsid w:val="30B54376"/>
    <w:multiLevelType w:val="singleLevel"/>
    <w:tmpl w:val="A27C1E74"/>
    <w:lvl w:ilvl="0">
      <w:start w:val="1"/>
      <w:numFmt w:val="decimal"/>
      <w:lvlText w:val="%1."/>
      <w:legacy w:legacy="1" w:legacySpace="0" w:legacyIndent="0"/>
      <w:lvlJc w:val="left"/>
      <w:rPr>
        <w:rFonts w:ascii="Times New Roman" w:hAnsi="Times New Roman" w:cs="Times New Roman" w:hint="default"/>
        <w:color w:val="000000"/>
      </w:rPr>
    </w:lvl>
  </w:abstractNum>
  <w:abstractNum w:abstractNumId="16" w15:restartNumberingAfterBreak="0">
    <w:nsid w:val="31930BCA"/>
    <w:multiLevelType w:val="multilevel"/>
    <w:tmpl w:val="00000885"/>
    <w:lvl w:ilvl="0">
      <w:start w:val="175"/>
      <w:numFmt w:val="decimal"/>
      <w:lvlText w:val="%1."/>
      <w:lvlJc w:val="left"/>
      <w:pPr>
        <w:ind w:left="106" w:hanging="738"/>
      </w:pPr>
      <w:rPr>
        <w:rFonts w:ascii="Arial" w:hAnsi="Arial" w:cs="Arial"/>
        <w:b/>
        <w:bCs/>
        <w:color w:val="EF5774"/>
        <w:spacing w:val="-1"/>
        <w:w w:val="103"/>
        <w:sz w:val="19"/>
        <w:szCs w:val="19"/>
      </w:rPr>
    </w:lvl>
    <w:lvl w:ilvl="1">
      <w:numFmt w:val="bullet"/>
      <w:lvlText w:val="•"/>
      <w:lvlJc w:val="left"/>
      <w:pPr>
        <w:ind w:left="950" w:hanging="738"/>
      </w:pPr>
    </w:lvl>
    <w:lvl w:ilvl="2">
      <w:numFmt w:val="bullet"/>
      <w:lvlText w:val="•"/>
      <w:lvlJc w:val="left"/>
      <w:pPr>
        <w:ind w:left="1800" w:hanging="738"/>
      </w:pPr>
    </w:lvl>
    <w:lvl w:ilvl="3">
      <w:numFmt w:val="bullet"/>
      <w:lvlText w:val="•"/>
      <w:lvlJc w:val="left"/>
      <w:pPr>
        <w:ind w:left="2650" w:hanging="738"/>
      </w:pPr>
    </w:lvl>
    <w:lvl w:ilvl="4">
      <w:numFmt w:val="bullet"/>
      <w:lvlText w:val="•"/>
      <w:lvlJc w:val="left"/>
      <w:pPr>
        <w:ind w:left="3500" w:hanging="738"/>
      </w:pPr>
    </w:lvl>
    <w:lvl w:ilvl="5">
      <w:numFmt w:val="bullet"/>
      <w:lvlText w:val="•"/>
      <w:lvlJc w:val="left"/>
      <w:pPr>
        <w:ind w:left="4350" w:hanging="738"/>
      </w:pPr>
    </w:lvl>
    <w:lvl w:ilvl="6">
      <w:numFmt w:val="bullet"/>
      <w:lvlText w:val="•"/>
      <w:lvlJc w:val="left"/>
      <w:pPr>
        <w:ind w:left="5200" w:hanging="738"/>
      </w:pPr>
    </w:lvl>
    <w:lvl w:ilvl="7">
      <w:numFmt w:val="bullet"/>
      <w:lvlText w:val="•"/>
      <w:lvlJc w:val="left"/>
      <w:pPr>
        <w:ind w:left="6050" w:hanging="738"/>
      </w:pPr>
    </w:lvl>
    <w:lvl w:ilvl="8">
      <w:numFmt w:val="bullet"/>
      <w:lvlText w:val="•"/>
      <w:lvlJc w:val="left"/>
      <w:pPr>
        <w:ind w:left="6900" w:hanging="738"/>
      </w:pPr>
    </w:lvl>
  </w:abstractNum>
  <w:abstractNum w:abstractNumId="17" w15:restartNumberingAfterBreak="0">
    <w:nsid w:val="323306F1"/>
    <w:multiLevelType w:val="multilevel"/>
    <w:tmpl w:val="00000885"/>
    <w:lvl w:ilvl="0">
      <w:start w:val="175"/>
      <w:numFmt w:val="decimal"/>
      <w:lvlText w:val="%1."/>
      <w:lvlJc w:val="left"/>
      <w:pPr>
        <w:ind w:left="106" w:hanging="738"/>
      </w:pPr>
      <w:rPr>
        <w:rFonts w:ascii="Arial" w:hAnsi="Arial" w:cs="Arial"/>
        <w:b/>
        <w:bCs/>
        <w:color w:val="EF5774"/>
        <w:spacing w:val="-1"/>
        <w:w w:val="103"/>
        <w:sz w:val="19"/>
        <w:szCs w:val="19"/>
      </w:rPr>
    </w:lvl>
    <w:lvl w:ilvl="1">
      <w:numFmt w:val="bullet"/>
      <w:lvlText w:val="•"/>
      <w:lvlJc w:val="left"/>
      <w:pPr>
        <w:ind w:left="950" w:hanging="738"/>
      </w:pPr>
    </w:lvl>
    <w:lvl w:ilvl="2">
      <w:numFmt w:val="bullet"/>
      <w:lvlText w:val="•"/>
      <w:lvlJc w:val="left"/>
      <w:pPr>
        <w:ind w:left="1800" w:hanging="738"/>
      </w:pPr>
    </w:lvl>
    <w:lvl w:ilvl="3">
      <w:numFmt w:val="bullet"/>
      <w:lvlText w:val="•"/>
      <w:lvlJc w:val="left"/>
      <w:pPr>
        <w:ind w:left="2650" w:hanging="738"/>
      </w:pPr>
    </w:lvl>
    <w:lvl w:ilvl="4">
      <w:numFmt w:val="bullet"/>
      <w:lvlText w:val="•"/>
      <w:lvlJc w:val="left"/>
      <w:pPr>
        <w:ind w:left="3500" w:hanging="738"/>
      </w:pPr>
    </w:lvl>
    <w:lvl w:ilvl="5">
      <w:numFmt w:val="bullet"/>
      <w:lvlText w:val="•"/>
      <w:lvlJc w:val="left"/>
      <w:pPr>
        <w:ind w:left="4350" w:hanging="738"/>
      </w:pPr>
    </w:lvl>
    <w:lvl w:ilvl="6">
      <w:numFmt w:val="bullet"/>
      <w:lvlText w:val="•"/>
      <w:lvlJc w:val="left"/>
      <w:pPr>
        <w:ind w:left="5200" w:hanging="738"/>
      </w:pPr>
    </w:lvl>
    <w:lvl w:ilvl="7">
      <w:numFmt w:val="bullet"/>
      <w:lvlText w:val="•"/>
      <w:lvlJc w:val="left"/>
      <w:pPr>
        <w:ind w:left="6050" w:hanging="738"/>
      </w:pPr>
    </w:lvl>
    <w:lvl w:ilvl="8">
      <w:numFmt w:val="bullet"/>
      <w:lvlText w:val="•"/>
      <w:lvlJc w:val="left"/>
      <w:pPr>
        <w:ind w:left="6900" w:hanging="738"/>
      </w:pPr>
    </w:lvl>
  </w:abstractNum>
  <w:abstractNum w:abstractNumId="18" w15:restartNumberingAfterBreak="0">
    <w:nsid w:val="330B63F5"/>
    <w:multiLevelType w:val="multilevel"/>
    <w:tmpl w:val="657A556C"/>
    <w:lvl w:ilvl="0">
      <w:start w:val="1"/>
      <w:numFmt w:val="decimal"/>
      <w:lvlText w:val="%1."/>
      <w:lvlJc w:val="left"/>
      <w:pPr>
        <w:ind w:left="106" w:hanging="738"/>
      </w:pPr>
      <w:rPr>
        <w:rFonts w:ascii="Arial" w:hAnsi="Arial" w:cs="Arial" w:hint="default"/>
        <w:b/>
        <w:bCs/>
        <w:color w:val="EF5774"/>
        <w:spacing w:val="-1"/>
        <w:w w:val="103"/>
        <w:sz w:val="19"/>
        <w:szCs w:val="19"/>
      </w:rPr>
    </w:lvl>
    <w:lvl w:ilvl="1">
      <w:numFmt w:val="bullet"/>
      <w:lvlText w:val="•"/>
      <w:lvlJc w:val="left"/>
      <w:pPr>
        <w:ind w:left="950" w:hanging="738"/>
      </w:pPr>
      <w:rPr>
        <w:rFonts w:hint="default"/>
      </w:rPr>
    </w:lvl>
    <w:lvl w:ilvl="2">
      <w:numFmt w:val="bullet"/>
      <w:lvlText w:val="•"/>
      <w:lvlJc w:val="left"/>
      <w:pPr>
        <w:ind w:left="1800" w:hanging="738"/>
      </w:pPr>
      <w:rPr>
        <w:rFonts w:hint="default"/>
      </w:rPr>
    </w:lvl>
    <w:lvl w:ilvl="3">
      <w:numFmt w:val="bullet"/>
      <w:lvlText w:val="•"/>
      <w:lvlJc w:val="left"/>
      <w:pPr>
        <w:ind w:left="2650" w:hanging="738"/>
      </w:pPr>
      <w:rPr>
        <w:rFonts w:hint="default"/>
      </w:rPr>
    </w:lvl>
    <w:lvl w:ilvl="4">
      <w:numFmt w:val="bullet"/>
      <w:lvlText w:val="•"/>
      <w:lvlJc w:val="left"/>
      <w:pPr>
        <w:ind w:left="3500" w:hanging="738"/>
      </w:pPr>
      <w:rPr>
        <w:rFonts w:hint="default"/>
      </w:rPr>
    </w:lvl>
    <w:lvl w:ilvl="5">
      <w:numFmt w:val="bullet"/>
      <w:lvlText w:val="•"/>
      <w:lvlJc w:val="left"/>
      <w:pPr>
        <w:ind w:left="4350" w:hanging="738"/>
      </w:pPr>
      <w:rPr>
        <w:rFonts w:hint="default"/>
      </w:rPr>
    </w:lvl>
    <w:lvl w:ilvl="6">
      <w:numFmt w:val="bullet"/>
      <w:lvlText w:val="•"/>
      <w:lvlJc w:val="left"/>
      <w:pPr>
        <w:ind w:left="5200" w:hanging="738"/>
      </w:pPr>
      <w:rPr>
        <w:rFonts w:hint="default"/>
      </w:rPr>
    </w:lvl>
    <w:lvl w:ilvl="7">
      <w:numFmt w:val="bullet"/>
      <w:lvlText w:val="•"/>
      <w:lvlJc w:val="left"/>
      <w:pPr>
        <w:ind w:left="6050" w:hanging="738"/>
      </w:pPr>
      <w:rPr>
        <w:rFonts w:hint="default"/>
      </w:rPr>
    </w:lvl>
    <w:lvl w:ilvl="8">
      <w:numFmt w:val="bullet"/>
      <w:lvlText w:val="•"/>
      <w:lvlJc w:val="left"/>
      <w:pPr>
        <w:ind w:left="6900" w:hanging="738"/>
      </w:pPr>
      <w:rPr>
        <w:rFonts w:hint="default"/>
      </w:rPr>
    </w:lvl>
  </w:abstractNum>
  <w:abstractNum w:abstractNumId="19" w15:restartNumberingAfterBreak="0">
    <w:nsid w:val="41521F3C"/>
    <w:multiLevelType w:val="multilevel"/>
    <w:tmpl w:val="00000886"/>
    <w:lvl w:ilvl="0">
      <w:start w:val="1"/>
      <w:numFmt w:val="decimal"/>
      <w:lvlText w:val="%1."/>
      <w:lvlJc w:val="left"/>
      <w:pPr>
        <w:ind w:left="121" w:hanging="243"/>
      </w:pPr>
      <w:rPr>
        <w:b w:val="0"/>
        <w:bCs w:val="0"/>
        <w:spacing w:val="-1"/>
        <w:w w:val="108"/>
      </w:rPr>
    </w:lvl>
    <w:lvl w:ilvl="1">
      <w:numFmt w:val="bullet"/>
      <w:lvlText w:val="•"/>
      <w:lvlJc w:val="left"/>
      <w:pPr>
        <w:ind w:left="572" w:hanging="243"/>
      </w:pPr>
    </w:lvl>
    <w:lvl w:ilvl="2">
      <w:numFmt w:val="bullet"/>
      <w:lvlText w:val="•"/>
      <w:lvlJc w:val="left"/>
      <w:pPr>
        <w:ind w:left="1024" w:hanging="243"/>
      </w:pPr>
    </w:lvl>
    <w:lvl w:ilvl="3">
      <w:numFmt w:val="bullet"/>
      <w:lvlText w:val="•"/>
      <w:lvlJc w:val="left"/>
      <w:pPr>
        <w:ind w:left="1476" w:hanging="243"/>
      </w:pPr>
    </w:lvl>
    <w:lvl w:ilvl="4">
      <w:numFmt w:val="bullet"/>
      <w:lvlText w:val="•"/>
      <w:lvlJc w:val="left"/>
      <w:pPr>
        <w:ind w:left="1928" w:hanging="243"/>
      </w:pPr>
    </w:lvl>
    <w:lvl w:ilvl="5">
      <w:numFmt w:val="bullet"/>
      <w:lvlText w:val="•"/>
      <w:lvlJc w:val="left"/>
      <w:pPr>
        <w:ind w:left="2380" w:hanging="243"/>
      </w:pPr>
    </w:lvl>
    <w:lvl w:ilvl="6">
      <w:numFmt w:val="bullet"/>
      <w:lvlText w:val="•"/>
      <w:lvlJc w:val="left"/>
      <w:pPr>
        <w:ind w:left="2832" w:hanging="243"/>
      </w:pPr>
    </w:lvl>
    <w:lvl w:ilvl="7">
      <w:numFmt w:val="bullet"/>
      <w:lvlText w:val="•"/>
      <w:lvlJc w:val="left"/>
      <w:pPr>
        <w:ind w:left="3284" w:hanging="243"/>
      </w:pPr>
    </w:lvl>
    <w:lvl w:ilvl="8">
      <w:numFmt w:val="bullet"/>
      <w:lvlText w:val="•"/>
      <w:lvlJc w:val="left"/>
      <w:pPr>
        <w:ind w:left="3736" w:hanging="243"/>
      </w:pPr>
    </w:lvl>
  </w:abstractNum>
  <w:abstractNum w:abstractNumId="20" w15:restartNumberingAfterBreak="0">
    <w:nsid w:val="41DB2774"/>
    <w:multiLevelType w:val="hybridMultilevel"/>
    <w:tmpl w:val="F43AD754"/>
    <w:lvl w:ilvl="0" w:tplc="156052F4">
      <w:start w:val="1"/>
      <w:numFmt w:val="upperLetter"/>
      <w:lvlText w:val="%1.)"/>
      <w:lvlJc w:val="left"/>
      <w:pPr>
        <w:ind w:left="735" w:hanging="375"/>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43294EE3"/>
    <w:multiLevelType w:val="multilevel"/>
    <w:tmpl w:val="5B3EE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3EE40AA"/>
    <w:multiLevelType w:val="hybridMultilevel"/>
    <w:tmpl w:val="B3204D8E"/>
    <w:lvl w:ilvl="0" w:tplc="F4C281D8">
      <w:start w:val="2"/>
      <w:numFmt w:val="decimal"/>
      <w:lvlText w:val="%1."/>
      <w:lvlJc w:val="left"/>
      <w:pPr>
        <w:ind w:left="720" w:hanging="360"/>
      </w:pPr>
      <w:rPr>
        <w:rFonts w:hint="default"/>
        <w:color w:val="5D5656"/>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45087801"/>
    <w:multiLevelType w:val="multilevel"/>
    <w:tmpl w:val="00000885"/>
    <w:lvl w:ilvl="0">
      <w:start w:val="175"/>
      <w:numFmt w:val="decimal"/>
      <w:lvlText w:val="%1."/>
      <w:lvlJc w:val="left"/>
      <w:pPr>
        <w:ind w:left="106" w:hanging="738"/>
      </w:pPr>
      <w:rPr>
        <w:rFonts w:ascii="Arial" w:hAnsi="Arial" w:cs="Arial"/>
        <w:b/>
        <w:bCs/>
        <w:color w:val="EF5774"/>
        <w:spacing w:val="-1"/>
        <w:w w:val="103"/>
        <w:sz w:val="19"/>
        <w:szCs w:val="19"/>
      </w:rPr>
    </w:lvl>
    <w:lvl w:ilvl="1">
      <w:numFmt w:val="bullet"/>
      <w:lvlText w:val="•"/>
      <w:lvlJc w:val="left"/>
      <w:pPr>
        <w:ind w:left="950" w:hanging="738"/>
      </w:pPr>
    </w:lvl>
    <w:lvl w:ilvl="2">
      <w:numFmt w:val="bullet"/>
      <w:lvlText w:val="•"/>
      <w:lvlJc w:val="left"/>
      <w:pPr>
        <w:ind w:left="1800" w:hanging="738"/>
      </w:pPr>
    </w:lvl>
    <w:lvl w:ilvl="3">
      <w:numFmt w:val="bullet"/>
      <w:lvlText w:val="•"/>
      <w:lvlJc w:val="left"/>
      <w:pPr>
        <w:ind w:left="2650" w:hanging="738"/>
      </w:pPr>
    </w:lvl>
    <w:lvl w:ilvl="4">
      <w:numFmt w:val="bullet"/>
      <w:lvlText w:val="•"/>
      <w:lvlJc w:val="left"/>
      <w:pPr>
        <w:ind w:left="3500" w:hanging="738"/>
      </w:pPr>
    </w:lvl>
    <w:lvl w:ilvl="5">
      <w:numFmt w:val="bullet"/>
      <w:lvlText w:val="•"/>
      <w:lvlJc w:val="left"/>
      <w:pPr>
        <w:ind w:left="4350" w:hanging="738"/>
      </w:pPr>
    </w:lvl>
    <w:lvl w:ilvl="6">
      <w:numFmt w:val="bullet"/>
      <w:lvlText w:val="•"/>
      <w:lvlJc w:val="left"/>
      <w:pPr>
        <w:ind w:left="5200" w:hanging="738"/>
      </w:pPr>
    </w:lvl>
    <w:lvl w:ilvl="7">
      <w:numFmt w:val="bullet"/>
      <w:lvlText w:val="•"/>
      <w:lvlJc w:val="left"/>
      <w:pPr>
        <w:ind w:left="6050" w:hanging="738"/>
      </w:pPr>
    </w:lvl>
    <w:lvl w:ilvl="8">
      <w:numFmt w:val="bullet"/>
      <w:lvlText w:val="•"/>
      <w:lvlJc w:val="left"/>
      <w:pPr>
        <w:ind w:left="6900" w:hanging="738"/>
      </w:pPr>
    </w:lvl>
  </w:abstractNum>
  <w:abstractNum w:abstractNumId="24" w15:restartNumberingAfterBreak="0">
    <w:nsid w:val="451C0F8F"/>
    <w:multiLevelType w:val="multilevel"/>
    <w:tmpl w:val="00000885"/>
    <w:lvl w:ilvl="0">
      <w:start w:val="175"/>
      <w:numFmt w:val="decimal"/>
      <w:lvlText w:val="%1."/>
      <w:lvlJc w:val="left"/>
      <w:pPr>
        <w:ind w:left="106" w:hanging="738"/>
      </w:pPr>
      <w:rPr>
        <w:rFonts w:ascii="Arial" w:hAnsi="Arial" w:cs="Arial"/>
        <w:b/>
        <w:bCs/>
        <w:color w:val="EF5774"/>
        <w:spacing w:val="-1"/>
        <w:w w:val="103"/>
        <w:sz w:val="19"/>
        <w:szCs w:val="19"/>
      </w:rPr>
    </w:lvl>
    <w:lvl w:ilvl="1">
      <w:numFmt w:val="bullet"/>
      <w:lvlText w:val="•"/>
      <w:lvlJc w:val="left"/>
      <w:pPr>
        <w:ind w:left="950" w:hanging="738"/>
      </w:pPr>
    </w:lvl>
    <w:lvl w:ilvl="2">
      <w:numFmt w:val="bullet"/>
      <w:lvlText w:val="•"/>
      <w:lvlJc w:val="left"/>
      <w:pPr>
        <w:ind w:left="1800" w:hanging="738"/>
      </w:pPr>
    </w:lvl>
    <w:lvl w:ilvl="3">
      <w:numFmt w:val="bullet"/>
      <w:lvlText w:val="•"/>
      <w:lvlJc w:val="left"/>
      <w:pPr>
        <w:ind w:left="2650" w:hanging="738"/>
      </w:pPr>
    </w:lvl>
    <w:lvl w:ilvl="4">
      <w:numFmt w:val="bullet"/>
      <w:lvlText w:val="•"/>
      <w:lvlJc w:val="left"/>
      <w:pPr>
        <w:ind w:left="3500" w:hanging="738"/>
      </w:pPr>
    </w:lvl>
    <w:lvl w:ilvl="5">
      <w:numFmt w:val="bullet"/>
      <w:lvlText w:val="•"/>
      <w:lvlJc w:val="left"/>
      <w:pPr>
        <w:ind w:left="4350" w:hanging="738"/>
      </w:pPr>
    </w:lvl>
    <w:lvl w:ilvl="6">
      <w:numFmt w:val="bullet"/>
      <w:lvlText w:val="•"/>
      <w:lvlJc w:val="left"/>
      <w:pPr>
        <w:ind w:left="5200" w:hanging="738"/>
      </w:pPr>
    </w:lvl>
    <w:lvl w:ilvl="7">
      <w:numFmt w:val="bullet"/>
      <w:lvlText w:val="•"/>
      <w:lvlJc w:val="left"/>
      <w:pPr>
        <w:ind w:left="6050" w:hanging="738"/>
      </w:pPr>
    </w:lvl>
    <w:lvl w:ilvl="8">
      <w:numFmt w:val="bullet"/>
      <w:lvlText w:val="•"/>
      <w:lvlJc w:val="left"/>
      <w:pPr>
        <w:ind w:left="6900" w:hanging="738"/>
      </w:pPr>
    </w:lvl>
  </w:abstractNum>
  <w:abstractNum w:abstractNumId="25" w15:restartNumberingAfterBreak="0">
    <w:nsid w:val="45230F9C"/>
    <w:multiLevelType w:val="hybridMultilevel"/>
    <w:tmpl w:val="2A9035D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494B0693"/>
    <w:multiLevelType w:val="hybridMultilevel"/>
    <w:tmpl w:val="D2D6F36E"/>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7" w15:restartNumberingAfterBreak="0">
    <w:nsid w:val="4A502419"/>
    <w:multiLevelType w:val="multilevel"/>
    <w:tmpl w:val="00000885"/>
    <w:lvl w:ilvl="0">
      <w:start w:val="175"/>
      <w:numFmt w:val="decimal"/>
      <w:lvlText w:val="%1."/>
      <w:lvlJc w:val="left"/>
      <w:pPr>
        <w:ind w:left="106" w:hanging="738"/>
      </w:pPr>
      <w:rPr>
        <w:rFonts w:ascii="Arial" w:hAnsi="Arial" w:cs="Arial"/>
        <w:b/>
        <w:bCs/>
        <w:color w:val="EF5774"/>
        <w:spacing w:val="-1"/>
        <w:w w:val="103"/>
        <w:sz w:val="19"/>
        <w:szCs w:val="19"/>
      </w:rPr>
    </w:lvl>
    <w:lvl w:ilvl="1">
      <w:numFmt w:val="bullet"/>
      <w:lvlText w:val="•"/>
      <w:lvlJc w:val="left"/>
      <w:pPr>
        <w:ind w:left="950" w:hanging="738"/>
      </w:pPr>
    </w:lvl>
    <w:lvl w:ilvl="2">
      <w:numFmt w:val="bullet"/>
      <w:lvlText w:val="•"/>
      <w:lvlJc w:val="left"/>
      <w:pPr>
        <w:ind w:left="1800" w:hanging="738"/>
      </w:pPr>
    </w:lvl>
    <w:lvl w:ilvl="3">
      <w:numFmt w:val="bullet"/>
      <w:lvlText w:val="•"/>
      <w:lvlJc w:val="left"/>
      <w:pPr>
        <w:ind w:left="2650" w:hanging="738"/>
      </w:pPr>
    </w:lvl>
    <w:lvl w:ilvl="4">
      <w:numFmt w:val="bullet"/>
      <w:lvlText w:val="•"/>
      <w:lvlJc w:val="left"/>
      <w:pPr>
        <w:ind w:left="3500" w:hanging="738"/>
      </w:pPr>
    </w:lvl>
    <w:lvl w:ilvl="5">
      <w:numFmt w:val="bullet"/>
      <w:lvlText w:val="•"/>
      <w:lvlJc w:val="left"/>
      <w:pPr>
        <w:ind w:left="4350" w:hanging="738"/>
      </w:pPr>
    </w:lvl>
    <w:lvl w:ilvl="6">
      <w:numFmt w:val="bullet"/>
      <w:lvlText w:val="•"/>
      <w:lvlJc w:val="left"/>
      <w:pPr>
        <w:ind w:left="5200" w:hanging="738"/>
      </w:pPr>
    </w:lvl>
    <w:lvl w:ilvl="7">
      <w:numFmt w:val="bullet"/>
      <w:lvlText w:val="•"/>
      <w:lvlJc w:val="left"/>
      <w:pPr>
        <w:ind w:left="6050" w:hanging="738"/>
      </w:pPr>
    </w:lvl>
    <w:lvl w:ilvl="8">
      <w:numFmt w:val="bullet"/>
      <w:lvlText w:val="•"/>
      <w:lvlJc w:val="left"/>
      <w:pPr>
        <w:ind w:left="6900" w:hanging="738"/>
      </w:pPr>
    </w:lvl>
  </w:abstractNum>
  <w:abstractNum w:abstractNumId="28" w15:restartNumberingAfterBreak="0">
    <w:nsid w:val="4A7241E1"/>
    <w:multiLevelType w:val="hybridMultilevel"/>
    <w:tmpl w:val="9E9A1E4E"/>
    <w:lvl w:ilvl="0" w:tplc="8D382A64">
      <w:start w:val="286"/>
      <w:numFmt w:val="decimal"/>
      <w:lvlText w:val="%1."/>
      <w:lvlJc w:val="left"/>
      <w:pPr>
        <w:ind w:left="720" w:hanging="360"/>
      </w:pPr>
      <w:rPr>
        <w:rFonts w:hint="default"/>
        <w:color w:val="857262"/>
        <w:w w:val="11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4AB248C8"/>
    <w:multiLevelType w:val="hybridMultilevel"/>
    <w:tmpl w:val="351E3C04"/>
    <w:lvl w:ilvl="0" w:tplc="F486745E">
      <w:start w:val="272"/>
      <w:numFmt w:val="decimal"/>
      <w:lvlText w:val="%1."/>
      <w:lvlJc w:val="left"/>
      <w:pPr>
        <w:ind w:left="3002" w:hanging="571"/>
        <w:jc w:val="right"/>
      </w:pPr>
      <w:rPr>
        <w:rFonts w:hint="default"/>
        <w:w w:val="114"/>
      </w:rPr>
    </w:lvl>
    <w:lvl w:ilvl="1" w:tplc="C47C593C">
      <w:start w:val="2"/>
      <w:numFmt w:val="decimal"/>
      <w:lvlText w:val="%2."/>
      <w:lvlJc w:val="left"/>
      <w:pPr>
        <w:ind w:left="4149" w:hanging="331"/>
      </w:pPr>
      <w:rPr>
        <w:rFonts w:ascii="Times New Roman" w:eastAsia="Times New Roman" w:hAnsi="Times New Roman" w:cs="Times New Roman" w:hint="default"/>
        <w:color w:val="BD5964"/>
        <w:w w:val="109"/>
        <w:sz w:val="27"/>
        <w:szCs w:val="27"/>
      </w:rPr>
    </w:lvl>
    <w:lvl w:ilvl="2" w:tplc="BB205C94">
      <w:numFmt w:val="bullet"/>
      <w:lvlText w:val="•"/>
      <w:lvlJc w:val="left"/>
      <w:pPr>
        <w:ind w:left="4753" w:hanging="331"/>
      </w:pPr>
      <w:rPr>
        <w:rFonts w:hint="default"/>
      </w:rPr>
    </w:lvl>
    <w:lvl w:ilvl="3" w:tplc="30BE2DF4">
      <w:numFmt w:val="bullet"/>
      <w:lvlText w:val="•"/>
      <w:lvlJc w:val="left"/>
      <w:pPr>
        <w:ind w:left="5366" w:hanging="331"/>
      </w:pPr>
      <w:rPr>
        <w:rFonts w:hint="default"/>
      </w:rPr>
    </w:lvl>
    <w:lvl w:ilvl="4" w:tplc="2E1E7C48">
      <w:numFmt w:val="bullet"/>
      <w:lvlText w:val="•"/>
      <w:lvlJc w:val="left"/>
      <w:pPr>
        <w:ind w:left="5980" w:hanging="331"/>
      </w:pPr>
      <w:rPr>
        <w:rFonts w:hint="default"/>
      </w:rPr>
    </w:lvl>
    <w:lvl w:ilvl="5" w:tplc="77185162">
      <w:numFmt w:val="bullet"/>
      <w:lvlText w:val="•"/>
      <w:lvlJc w:val="left"/>
      <w:pPr>
        <w:ind w:left="6593" w:hanging="331"/>
      </w:pPr>
      <w:rPr>
        <w:rFonts w:hint="default"/>
      </w:rPr>
    </w:lvl>
    <w:lvl w:ilvl="6" w:tplc="8D8A93EC">
      <w:numFmt w:val="bullet"/>
      <w:lvlText w:val="•"/>
      <w:lvlJc w:val="left"/>
      <w:pPr>
        <w:ind w:left="7206" w:hanging="331"/>
      </w:pPr>
      <w:rPr>
        <w:rFonts w:hint="default"/>
      </w:rPr>
    </w:lvl>
    <w:lvl w:ilvl="7" w:tplc="456A6252">
      <w:numFmt w:val="bullet"/>
      <w:lvlText w:val="•"/>
      <w:lvlJc w:val="left"/>
      <w:pPr>
        <w:ind w:left="7820" w:hanging="331"/>
      </w:pPr>
      <w:rPr>
        <w:rFonts w:hint="default"/>
      </w:rPr>
    </w:lvl>
    <w:lvl w:ilvl="8" w:tplc="78B09602">
      <w:numFmt w:val="bullet"/>
      <w:lvlText w:val="•"/>
      <w:lvlJc w:val="left"/>
      <w:pPr>
        <w:ind w:left="8433" w:hanging="331"/>
      </w:pPr>
      <w:rPr>
        <w:rFonts w:hint="default"/>
      </w:rPr>
    </w:lvl>
  </w:abstractNum>
  <w:abstractNum w:abstractNumId="30" w15:restartNumberingAfterBreak="0">
    <w:nsid w:val="4C64546C"/>
    <w:multiLevelType w:val="singleLevel"/>
    <w:tmpl w:val="09844A2A"/>
    <w:lvl w:ilvl="0">
      <w:start w:val="6"/>
      <w:numFmt w:val="decimal"/>
      <w:lvlText w:val="%1."/>
      <w:legacy w:legacy="1" w:legacySpace="0" w:legacyIndent="0"/>
      <w:lvlJc w:val="left"/>
      <w:rPr>
        <w:rFonts w:ascii="Times New Roman" w:hAnsi="Times New Roman" w:cs="Times New Roman" w:hint="default"/>
        <w:color w:val="000000"/>
      </w:rPr>
    </w:lvl>
  </w:abstractNum>
  <w:abstractNum w:abstractNumId="31" w15:restartNumberingAfterBreak="0">
    <w:nsid w:val="4E7062E0"/>
    <w:multiLevelType w:val="hybridMultilevel"/>
    <w:tmpl w:val="01906CE4"/>
    <w:lvl w:ilvl="0" w:tplc="E26CC43C">
      <w:numFmt w:val="bullet"/>
      <w:lvlText w:val="·"/>
      <w:lvlJc w:val="left"/>
      <w:pPr>
        <w:ind w:left="501" w:hanging="118"/>
      </w:pPr>
      <w:rPr>
        <w:rFonts w:ascii="Arial" w:eastAsia="Arial" w:hAnsi="Arial" w:cs="Arial" w:hint="default"/>
        <w:color w:val="9C8979"/>
        <w:spacing w:val="-1"/>
        <w:w w:val="120"/>
        <w:sz w:val="27"/>
        <w:szCs w:val="27"/>
      </w:rPr>
    </w:lvl>
    <w:lvl w:ilvl="1" w:tplc="E4E4818A">
      <w:numFmt w:val="bullet"/>
      <w:lvlText w:val="•"/>
      <w:lvlJc w:val="left"/>
      <w:pPr>
        <w:ind w:left="1532" w:hanging="118"/>
      </w:pPr>
      <w:rPr>
        <w:rFonts w:hint="default"/>
      </w:rPr>
    </w:lvl>
    <w:lvl w:ilvl="2" w:tplc="096017E4">
      <w:numFmt w:val="bullet"/>
      <w:lvlText w:val="•"/>
      <w:lvlJc w:val="left"/>
      <w:pPr>
        <w:ind w:left="2564" w:hanging="118"/>
      </w:pPr>
      <w:rPr>
        <w:rFonts w:hint="default"/>
      </w:rPr>
    </w:lvl>
    <w:lvl w:ilvl="3" w:tplc="DFEC137C">
      <w:numFmt w:val="bullet"/>
      <w:lvlText w:val="•"/>
      <w:lvlJc w:val="left"/>
      <w:pPr>
        <w:ind w:left="3596" w:hanging="118"/>
      </w:pPr>
      <w:rPr>
        <w:rFonts w:hint="default"/>
      </w:rPr>
    </w:lvl>
    <w:lvl w:ilvl="4" w:tplc="F710B19C">
      <w:numFmt w:val="bullet"/>
      <w:lvlText w:val="•"/>
      <w:lvlJc w:val="left"/>
      <w:pPr>
        <w:ind w:left="4628" w:hanging="118"/>
      </w:pPr>
      <w:rPr>
        <w:rFonts w:hint="default"/>
      </w:rPr>
    </w:lvl>
    <w:lvl w:ilvl="5" w:tplc="35B2625C">
      <w:numFmt w:val="bullet"/>
      <w:lvlText w:val="•"/>
      <w:lvlJc w:val="left"/>
      <w:pPr>
        <w:ind w:left="5660" w:hanging="118"/>
      </w:pPr>
      <w:rPr>
        <w:rFonts w:hint="default"/>
      </w:rPr>
    </w:lvl>
    <w:lvl w:ilvl="6" w:tplc="B994D97A">
      <w:numFmt w:val="bullet"/>
      <w:lvlText w:val="•"/>
      <w:lvlJc w:val="left"/>
      <w:pPr>
        <w:ind w:left="6692" w:hanging="118"/>
      </w:pPr>
      <w:rPr>
        <w:rFonts w:hint="default"/>
      </w:rPr>
    </w:lvl>
    <w:lvl w:ilvl="7" w:tplc="ABB0035E">
      <w:numFmt w:val="bullet"/>
      <w:lvlText w:val="•"/>
      <w:lvlJc w:val="left"/>
      <w:pPr>
        <w:ind w:left="7724" w:hanging="118"/>
      </w:pPr>
      <w:rPr>
        <w:rFonts w:hint="default"/>
      </w:rPr>
    </w:lvl>
    <w:lvl w:ilvl="8" w:tplc="678CD0AA">
      <w:numFmt w:val="bullet"/>
      <w:lvlText w:val="•"/>
      <w:lvlJc w:val="left"/>
      <w:pPr>
        <w:ind w:left="8756" w:hanging="118"/>
      </w:pPr>
      <w:rPr>
        <w:rFonts w:hint="default"/>
      </w:rPr>
    </w:lvl>
  </w:abstractNum>
  <w:abstractNum w:abstractNumId="32" w15:restartNumberingAfterBreak="0">
    <w:nsid w:val="502019D2"/>
    <w:multiLevelType w:val="multilevel"/>
    <w:tmpl w:val="00000886"/>
    <w:lvl w:ilvl="0">
      <w:start w:val="1"/>
      <w:numFmt w:val="decimal"/>
      <w:lvlText w:val="%1."/>
      <w:lvlJc w:val="left"/>
      <w:pPr>
        <w:ind w:left="121" w:hanging="243"/>
      </w:pPr>
      <w:rPr>
        <w:b w:val="0"/>
        <w:bCs w:val="0"/>
        <w:spacing w:val="-1"/>
        <w:w w:val="108"/>
      </w:rPr>
    </w:lvl>
    <w:lvl w:ilvl="1">
      <w:numFmt w:val="bullet"/>
      <w:lvlText w:val="•"/>
      <w:lvlJc w:val="left"/>
      <w:pPr>
        <w:ind w:left="572" w:hanging="243"/>
      </w:pPr>
    </w:lvl>
    <w:lvl w:ilvl="2">
      <w:numFmt w:val="bullet"/>
      <w:lvlText w:val="•"/>
      <w:lvlJc w:val="left"/>
      <w:pPr>
        <w:ind w:left="1024" w:hanging="243"/>
      </w:pPr>
    </w:lvl>
    <w:lvl w:ilvl="3">
      <w:numFmt w:val="bullet"/>
      <w:lvlText w:val="•"/>
      <w:lvlJc w:val="left"/>
      <w:pPr>
        <w:ind w:left="1476" w:hanging="243"/>
      </w:pPr>
    </w:lvl>
    <w:lvl w:ilvl="4">
      <w:numFmt w:val="bullet"/>
      <w:lvlText w:val="•"/>
      <w:lvlJc w:val="left"/>
      <w:pPr>
        <w:ind w:left="1928" w:hanging="243"/>
      </w:pPr>
    </w:lvl>
    <w:lvl w:ilvl="5">
      <w:numFmt w:val="bullet"/>
      <w:lvlText w:val="•"/>
      <w:lvlJc w:val="left"/>
      <w:pPr>
        <w:ind w:left="2380" w:hanging="243"/>
      </w:pPr>
    </w:lvl>
    <w:lvl w:ilvl="6">
      <w:numFmt w:val="bullet"/>
      <w:lvlText w:val="•"/>
      <w:lvlJc w:val="left"/>
      <w:pPr>
        <w:ind w:left="2832" w:hanging="243"/>
      </w:pPr>
    </w:lvl>
    <w:lvl w:ilvl="7">
      <w:numFmt w:val="bullet"/>
      <w:lvlText w:val="•"/>
      <w:lvlJc w:val="left"/>
      <w:pPr>
        <w:ind w:left="3284" w:hanging="243"/>
      </w:pPr>
    </w:lvl>
    <w:lvl w:ilvl="8">
      <w:numFmt w:val="bullet"/>
      <w:lvlText w:val="•"/>
      <w:lvlJc w:val="left"/>
      <w:pPr>
        <w:ind w:left="3736" w:hanging="243"/>
      </w:pPr>
    </w:lvl>
  </w:abstractNum>
  <w:abstractNum w:abstractNumId="33" w15:restartNumberingAfterBreak="0">
    <w:nsid w:val="5A4F6461"/>
    <w:multiLevelType w:val="hybridMultilevel"/>
    <w:tmpl w:val="3BD85634"/>
    <w:lvl w:ilvl="0" w:tplc="83468218">
      <w:numFmt w:val="bullet"/>
      <w:lvlText w:val="-"/>
      <w:lvlJc w:val="left"/>
      <w:pPr>
        <w:ind w:left="649" w:hanging="385"/>
      </w:pPr>
      <w:rPr>
        <w:rFonts w:ascii="Times New Roman" w:eastAsia="Times New Roman" w:hAnsi="Times New Roman" w:cs="Times New Roman" w:hint="default"/>
        <w:color w:val="897566"/>
        <w:w w:val="114"/>
        <w:sz w:val="26"/>
        <w:szCs w:val="26"/>
      </w:rPr>
    </w:lvl>
    <w:lvl w:ilvl="1" w:tplc="6BB0DD5E">
      <w:numFmt w:val="bullet"/>
      <w:lvlText w:val="·"/>
      <w:lvlJc w:val="left"/>
      <w:pPr>
        <w:ind w:left="984" w:hanging="202"/>
      </w:pPr>
      <w:rPr>
        <w:rFonts w:ascii="Times New Roman" w:eastAsia="Times New Roman" w:hAnsi="Times New Roman" w:cs="Times New Roman" w:hint="default"/>
        <w:color w:val="897566"/>
        <w:w w:val="114"/>
        <w:sz w:val="26"/>
        <w:szCs w:val="26"/>
      </w:rPr>
    </w:lvl>
    <w:lvl w:ilvl="2" w:tplc="15607684">
      <w:numFmt w:val="bullet"/>
      <w:lvlText w:val="•"/>
      <w:lvlJc w:val="left"/>
      <w:pPr>
        <w:ind w:left="2073" w:hanging="202"/>
      </w:pPr>
      <w:rPr>
        <w:rFonts w:hint="default"/>
      </w:rPr>
    </w:lvl>
    <w:lvl w:ilvl="3" w:tplc="0682FF8C">
      <w:numFmt w:val="bullet"/>
      <w:lvlText w:val="•"/>
      <w:lvlJc w:val="left"/>
      <w:pPr>
        <w:ind w:left="3166" w:hanging="202"/>
      </w:pPr>
      <w:rPr>
        <w:rFonts w:hint="default"/>
      </w:rPr>
    </w:lvl>
    <w:lvl w:ilvl="4" w:tplc="69E6F7E0">
      <w:numFmt w:val="bullet"/>
      <w:lvlText w:val="•"/>
      <w:lvlJc w:val="left"/>
      <w:pPr>
        <w:ind w:left="4260" w:hanging="202"/>
      </w:pPr>
      <w:rPr>
        <w:rFonts w:hint="default"/>
      </w:rPr>
    </w:lvl>
    <w:lvl w:ilvl="5" w:tplc="F0D6C3AC">
      <w:numFmt w:val="bullet"/>
      <w:lvlText w:val="•"/>
      <w:lvlJc w:val="left"/>
      <w:pPr>
        <w:ind w:left="5353" w:hanging="202"/>
      </w:pPr>
      <w:rPr>
        <w:rFonts w:hint="default"/>
      </w:rPr>
    </w:lvl>
    <w:lvl w:ilvl="6" w:tplc="50125C8A">
      <w:numFmt w:val="bullet"/>
      <w:lvlText w:val="•"/>
      <w:lvlJc w:val="left"/>
      <w:pPr>
        <w:ind w:left="6446" w:hanging="202"/>
      </w:pPr>
      <w:rPr>
        <w:rFonts w:hint="default"/>
      </w:rPr>
    </w:lvl>
    <w:lvl w:ilvl="7" w:tplc="91EA3D9E">
      <w:numFmt w:val="bullet"/>
      <w:lvlText w:val="•"/>
      <w:lvlJc w:val="left"/>
      <w:pPr>
        <w:ind w:left="7540" w:hanging="202"/>
      </w:pPr>
      <w:rPr>
        <w:rFonts w:hint="default"/>
      </w:rPr>
    </w:lvl>
    <w:lvl w:ilvl="8" w:tplc="474E1340">
      <w:numFmt w:val="bullet"/>
      <w:lvlText w:val="•"/>
      <w:lvlJc w:val="left"/>
      <w:pPr>
        <w:ind w:left="8633" w:hanging="202"/>
      </w:pPr>
      <w:rPr>
        <w:rFonts w:hint="default"/>
      </w:rPr>
    </w:lvl>
  </w:abstractNum>
  <w:abstractNum w:abstractNumId="34" w15:restartNumberingAfterBreak="0">
    <w:nsid w:val="5F3132D5"/>
    <w:multiLevelType w:val="hybridMultilevel"/>
    <w:tmpl w:val="B0401890"/>
    <w:lvl w:ilvl="0" w:tplc="CEDC78D8">
      <w:start w:val="75"/>
      <w:numFmt w:val="decimal"/>
      <w:lvlText w:val="%1."/>
      <w:lvlJc w:val="left"/>
      <w:pPr>
        <w:ind w:left="119" w:hanging="721"/>
        <w:jc w:val="right"/>
      </w:pPr>
      <w:rPr>
        <w:rFonts w:ascii="Times New Roman" w:eastAsia="Times New Roman" w:hAnsi="Times New Roman" w:cs="Times New Roman" w:hint="default"/>
        <w:b/>
        <w:bCs/>
        <w:spacing w:val="-2"/>
        <w:w w:val="100"/>
        <w:sz w:val="24"/>
        <w:szCs w:val="24"/>
        <w:lang w:val="hu-HU" w:eastAsia="hu-HU" w:bidi="hu-HU"/>
      </w:rPr>
    </w:lvl>
    <w:lvl w:ilvl="1" w:tplc="6F5ED332">
      <w:numFmt w:val="bullet"/>
      <w:lvlText w:val="•"/>
      <w:lvlJc w:val="left"/>
      <w:pPr>
        <w:ind w:left="1148" w:hanging="721"/>
      </w:pPr>
      <w:rPr>
        <w:rFonts w:hint="default"/>
        <w:lang w:val="hu-HU" w:eastAsia="hu-HU" w:bidi="hu-HU"/>
      </w:rPr>
    </w:lvl>
    <w:lvl w:ilvl="2" w:tplc="DC789F38">
      <w:numFmt w:val="bullet"/>
      <w:lvlText w:val="•"/>
      <w:lvlJc w:val="left"/>
      <w:pPr>
        <w:ind w:left="2176" w:hanging="721"/>
      </w:pPr>
      <w:rPr>
        <w:rFonts w:hint="default"/>
        <w:lang w:val="hu-HU" w:eastAsia="hu-HU" w:bidi="hu-HU"/>
      </w:rPr>
    </w:lvl>
    <w:lvl w:ilvl="3" w:tplc="CBCC0BDA">
      <w:numFmt w:val="bullet"/>
      <w:lvlText w:val="•"/>
      <w:lvlJc w:val="left"/>
      <w:pPr>
        <w:ind w:left="3204" w:hanging="721"/>
      </w:pPr>
      <w:rPr>
        <w:rFonts w:hint="default"/>
        <w:lang w:val="hu-HU" w:eastAsia="hu-HU" w:bidi="hu-HU"/>
      </w:rPr>
    </w:lvl>
    <w:lvl w:ilvl="4" w:tplc="28CECF6E">
      <w:numFmt w:val="bullet"/>
      <w:lvlText w:val="•"/>
      <w:lvlJc w:val="left"/>
      <w:pPr>
        <w:ind w:left="4232" w:hanging="721"/>
      </w:pPr>
      <w:rPr>
        <w:rFonts w:hint="default"/>
        <w:lang w:val="hu-HU" w:eastAsia="hu-HU" w:bidi="hu-HU"/>
      </w:rPr>
    </w:lvl>
    <w:lvl w:ilvl="5" w:tplc="46103F76">
      <w:numFmt w:val="bullet"/>
      <w:lvlText w:val="•"/>
      <w:lvlJc w:val="left"/>
      <w:pPr>
        <w:ind w:left="5260" w:hanging="721"/>
      </w:pPr>
      <w:rPr>
        <w:rFonts w:hint="default"/>
        <w:lang w:val="hu-HU" w:eastAsia="hu-HU" w:bidi="hu-HU"/>
      </w:rPr>
    </w:lvl>
    <w:lvl w:ilvl="6" w:tplc="10E2EDD8">
      <w:numFmt w:val="bullet"/>
      <w:lvlText w:val="•"/>
      <w:lvlJc w:val="left"/>
      <w:pPr>
        <w:ind w:left="6288" w:hanging="721"/>
      </w:pPr>
      <w:rPr>
        <w:rFonts w:hint="default"/>
        <w:lang w:val="hu-HU" w:eastAsia="hu-HU" w:bidi="hu-HU"/>
      </w:rPr>
    </w:lvl>
    <w:lvl w:ilvl="7" w:tplc="F50A0398">
      <w:numFmt w:val="bullet"/>
      <w:lvlText w:val="•"/>
      <w:lvlJc w:val="left"/>
      <w:pPr>
        <w:ind w:left="7316" w:hanging="721"/>
      </w:pPr>
      <w:rPr>
        <w:rFonts w:hint="default"/>
        <w:lang w:val="hu-HU" w:eastAsia="hu-HU" w:bidi="hu-HU"/>
      </w:rPr>
    </w:lvl>
    <w:lvl w:ilvl="8" w:tplc="39109962">
      <w:numFmt w:val="bullet"/>
      <w:lvlText w:val="•"/>
      <w:lvlJc w:val="left"/>
      <w:pPr>
        <w:ind w:left="8344" w:hanging="721"/>
      </w:pPr>
      <w:rPr>
        <w:rFonts w:hint="default"/>
        <w:lang w:val="hu-HU" w:eastAsia="hu-HU" w:bidi="hu-HU"/>
      </w:rPr>
    </w:lvl>
  </w:abstractNum>
  <w:abstractNum w:abstractNumId="35" w15:restartNumberingAfterBreak="0">
    <w:nsid w:val="60D638CF"/>
    <w:multiLevelType w:val="multilevel"/>
    <w:tmpl w:val="9C3AD256"/>
    <w:lvl w:ilvl="0">
      <w:start w:val="77"/>
      <w:numFmt w:val="decimal"/>
      <w:lvlText w:val="%1."/>
      <w:lvlJc w:val="left"/>
      <w:pPr>
        <w:ind w:left="106" w:hanging="738"/>
      </w:pPr>
      <w:rPr>
        <w:rFonts w:ascii="Arial" w:hAnsi="Arial" w:cs="Arial" w:hint="default"/>
        <w:b/>
        <w:bCs/>
        <w:color w:val="EF5774"/>
        <w:spacing w:val="-1"/>
        <w:w w:val="103"/>
        <w:sz w:val="19"/>
        <w:szCs w:val="19"/>
      </w:rPr>
    </w:lvl>
    <w:lvl w:ilvl="1">
      <w:numFmt w:val="bullet"/>
      <w:lvlText w:val="•"/>
      <w:lvlJc w:val="left"/>
      <w:pPr>
        <w:ind w:left="950" w:hanging="738"/>
      </w:pPr>
      <w:rPr>
        <w:rFonts w:hint="default"/>
      </w:rPr>
    </w:lvl>
    <w:lvl w:ilvl="2">
      <w:numFmt w:val="bullet"/>
      <w:lvlText w:val="•"/>
      <w:lvlJc w:val="left"/>
      <w:pPr>
        <w:ind w:left="1800" w:hanging="738"/>
      </w:pPr>
      <w:rPr>
        <w:rFonts w:hint="default"/>
      </w:rPr>
    </w:lvl>
    <w:lvl w:ilvl="3">
      <w:numFmt w:val="bullet"/>
      <w:lvlText w:val="•"/>
      <w:lvlJc w:val="left"/>
      <w:pPr>
        <w:ind w:left="2650" w:hanging="738"/>
      </w:pPr>
      <w:rPr>
        <w:rFonts w:hint="default"/>
      </w:rPr>
    </w:lvl>
    <w:lvl w:ilvl="4">
      <w:numFmt w:val="bullet"/>
      <w:lvlText w:val="•"/>
      <w:lvlJc w:val="left"/>
      <w:pPr>
        <w:ind w:left="3500" w:hanging="738"/>
      </w:pPr>
      <w:rPr>
        <w:rFonts w:hint="default"/>
      </w:rPr>
    </w:lvl>
    <w:lvl w:ilvl="5">
      <w:numFmt w:val="bullet"/>
      <w:lvlText w:val="•"/>
      <w:lvlJc w:val="left"/>
      <w:pPr>
        <w:ind w:left="4350" w:hanging="738"/>
      </w:pPr>
      <w:rPr>
        <w:rFonts w:hint="default"/>
      </w:rPr>
    </w:lvl>
    <w:lvl w:ilvl="6">
      <w:numFmt w:val="bullet"/>
      <w:lvlText w:val="•"/>
      <w:lvlJc w:val="left"/>
      <w:pPr>
        <w:ind w:left="5200" w:hanging="738"/>
      </w:pPr>
      <w:rPr>
        <w:rFonts w:hint="default"/>
      </w:rPr>
    </w:lvl>
    <w:lvl w:ilvl="7">
      <w:numFmt w:val="bullet"/>
      <w:lvlText w:val="•"/>
      <w:lvlJc w:val="left"/>
      <w:pPr>
        <w:ind w:left="6050" w:hanging="738"/>
      </w:pPr>
      <w:rPr>
        <w:rFonts w:hint="default"/>
      </w:rPr>
    </w:lvl>
    <w:lvl w:ilvl="8">
      <w:numFmt w:val="bullet"/>
      <w:lvlText w:val="•"/>
      <w:lvlJc w:val="left"/>
      <w:pPr>
        <w:ind w:left="6900" w:hanging="738"/>
      </w:pPr>
      <w:rPr>
        <w:rFonts w:hint="default"/>
      </w:rPr>
    </w:lvl>
  </w:abstractNum>
  <w:abstractNum w:abstractNumId="36" w15:restartNumberingAfterBreak="0">
    <w:nsid w:val="6E9B10D9"/>
    <w:multiLevelType w:val="multilevel"/>
    <w:tmpl w:val="00000885"/>
    <w:lvl w:ilvl="0">
      <w:start w:val="175"/>
      <w:numFmt w:val="decimal"/>
      <w:lvlText w:val="%1."/>
      <w:lvlJc w:val="left"/>
      <w:pPr>
        <w:ind w:left="106" w:hanging="738"/>
      </w:pPr>
      <w:rPr>
        <w:rFonts w:ascii="Arial" w:hAnsi="Arial" w:cs="Arial"/>
        <w:b/>
        <w:bCs/>
        <w:color w:val="EF5774"/>
        <w:spacing w:val="-1"/>
        <w:w w:val="103"/>
        <w:sz w:val="19"/>
        <w:szCs w:val="19"/>
      </w:rPr>
    </w:lvl>
    <w:lvl w:ilvl="1">
      <w:numFmt w:val="bullet"/>
      <w:lvlText w:val="•"/>
      <w:lvlJc w:val="left"/>
      <w:pPr>
        <w:ind w:left="950" w:hanging="738"/>
      </w:pPr>
    </w:lvl>
    <w:lvl w:ilvl="2">
      <w:numFmt w:val="bullet"/>
      <w:lvlText w:val="•"/>
      <w:lvlJc w:val="left"/>
      <w:pPr>
        <w:ind w:left="1800" w:hanging="738"/>
      </w:pPr>
    </w:lvl>
    <w:lvl w:ilvl="3">
      <w:numFmt w:val="bullet"/>
      <w:lvlText w:val="•"/>
      <w:lvlJc w:val="left"/>
      <w:pPr>
        <w:ind w:left="2650" w:hanging="738"/>
      </w:pPr>
    </w:lvl>
    <w:lvl w:ilvl="4">
      <w:numFmt w:val="bullet"/>
      <w:lvlText w:val="•"/>
      <w:lvlJc w:val="left"/>
      <w:pPr>
        <w:ind w:left="3500" w:hanging="738"/>
      </w:pPr>
    </w:lvl>
    <w:lvl w:ilvl="5">
      <w:numFmt w:val="bullet"/>
      <w:lvlText w:val="•"/>
      <w:lvlJc w:val="left"/>
      <w:pPr>
        <w:ind w:left="4350" w:hanging="738"/>
      </w:pPr>
    </w:lvl>
    <w:lvl w:ilvl="6">
      <w:numFmt w:val="bullet"/>
      <w:lvlText w:val="•"/>
      <w:lvlJc w:val="left"/>
      <w:pPr>
        <w:ind w:left="5200" w:hanging="738"/>
      </w:pPr>
    </w:lvl>
    <w:lvl w:ilvl="7">
      <w:numFmt w:val="bullet"/>
      <w:lvlText w:val="•"/>
      <w:lvlJc w:val="left"/>
      <w:pPr>
        <w:ind w:left="6050" w:hanging="738"/>
      </w:pPr>
    </w:lvl>
    <w:lvl w:ilvl="8">
      <w:numFmt w:val="bullet"/>
      <w:lvlText w:val="•"/>
      <w:lvlJc w:val="left"/>
      <w:pPr>
        <w:ind w:left="6900" w:hanging="738"/>
      </w:pPr>
    </w:lvl>
  </w:abstractNum>
  <w:abstractNum w:abstractNumId="37" w15:restartNumberingAfterBreak="0">
    <w:nsid w:val="71CA1EF0"/>
    <w:multiLevelType w:val="multilevel"/>
    <w:tmpl w:val="00000885"/>
    <w:lvl w:ilvl="0">
      <w:start w:val="175"/>
      <w:numFmt w:val="decimal"/>
      <w:lvlText w:val="%1."/>
      <w:lvlJc w:val="left"/>
      <w:pPr>
        <w:ind w:left="106" w:hanging="738"/>
      </w:pPr>
      <w:rPr>
        <w:rFonts w:ascii="Arial" w:hAnsi="Arial" w:cs="Arial"/>
        <w:b/>
        <w:bCs/>
        <w:color w:val="EF5774"/>
        <w:spacing w:val="-1"/>
        <w:w w:val="103"/>
        <w:sz w:val="19"/>
        <w:szCs w:val="19"/>
      </w:rPr>
    </w:lvl>
    <w:lvl w:ilvl="1">
      <w:numFmt w:val="bullet"/>
      <w:lvlText w:val="•"/>
      <w:lvlJc w:val="left"/>
      <w:pPr>
        <w:ind w:left="950" w:hanging="738"/>
      </w:pPr>
    </w:lvl>
    <w:lvl w:ilvl="2">
      <w:numFmt w:val="bullet"/>
      <w:lvlText w:val="•"/>
      <w:lvlJc w:val="left"/>
      <w:pPr>
        <w:ind w:left="1800" w:hanging="738"/>
      </w:pPr>
    </w:lvl>
    <w:lvl w:ilvl="3">
      <w:numFmt w:val="bullet"/>
      <w:lvlText w:val="•"/>
      <w:lvlJc w:val="left"/>
      <w:pPr>
        <w:ind w:left="2650" w:hanging="738"/>
      </w:pPr>
    </w:lvl>
    <w:lvl w:ilvl="4">
      <w:numFmt w:val="bullet"/>
      <w:lvlText w:val="•"/>
      <w:lvlJc w:val="left"/>
      <w:pPr>
        <w:ind w:left="3500" w:hanging="738"/>
      </w:pPr>
    </w:lvl>
    <w:lvl w:ilvl="5">
      <w:numFmt w:val="bullet"/>
      <w:lvlText w:val="•"/>
      <w:lvlJc w:val="left"/>
      <w:pPr>
        <w:ind w:left="4350" w:hanging="738"/>
      </w:pPr>
    </w:lvl>
    <w:lvl w:ilvl="6">
      <w:numFmt w:val="bullet"/>
      <w:lvlText w:val="•"/>
      <w:lvlJc w:val="left"/>
      <w:pPr>
        <w:ind w:left="5200" w:hanging="738"/>
      </w:pPr>
    </w:lvl>
    <w:lvl w:ilvl="7">
      <w:numFmt w:val="bullet"/>
      <w:lvlText w:val="•"/>
      <w:lvlJc w:val="left"/>
      <w:pPr>
        <w:ind w:left="6050" w:hanging="738"/>
      </w:pPr>
    </w:lvl>
    <w:lvl w:ilvl="8">
      <w:numFmt w:val="bullet"/>
      <w:lvlText w:val="•"/>
      <w:lvlJc w:val="left"/>
      <w:pPr>
        <w:ind w:left="6900" w:hanging="738"/>
      </w:pPr>
    </w:lvl>
  </w:abstractNum>
  <w:abstractNum w:abstractNumId="38" w15:restartNumberingAfterBreak="0">
    <w:nsid w:val="798234DD"/>
    <w:multiLevelType w:val="hybridMultilevel"/>
    <w:tmpl w:val="6B6EBCCC"/>
    <w:lvl w:ilvl="0" w:tplc="6FAC7A70">
      <w:numFmt w:val="bullet"/>
      <w:lvlText w:val="-"/>
      <w:lvlJc w:val="left"/>
      <w:pPr>
        <w:ind w:left="1095" w:hanging="233"/>
      </w:pPr>
      <w:rPr>
        <w:rFonts w:hint="default"/>
        <w:w w:val="118"/>
      </w:rPr>
    </w:lvl>
    <w:lvl w:ilvl="1" w:tplc="845086A2">
      <w:numFmt w:val="bullet"/>
      <w:lvlText w:val="·"/>
      <w:lvlJc w:val="left"/>
      <w:pPr>
        <w:ind w:left="1236" w:hanging="386"/>
      </w:pPr>
      <w:rPr>
        <w:rFonts w:ascii="Times New Roman" w:eastAsia="Times New Roman" w:hAnsi="Times New Roman" w:cs="Times New Roman" w:hint="default"/>
        <w:color w:val="857262"/>
        <w:w w:val="94"/>
        <w:sz w:val="26"/>
        <w:szCs w:val="26"/>
      </w:rPr>
    </w:lvl>
    <w:lvl w:ilvl="2" w:tplc="53508D58">
      <w:numFmt w:val="bullet"/>
      <w:lvlText w:val="•"/>
      <w:lvlJc w:val="left"/>
      <w:pPr>
        <w:ind w:left="2200" w:hanging="386"/>
      </w:pPr>
      <w:rPr>
        <w:rFonts w:hint="default"/>
      </w:rPr>
    </w:lvl>
    <w:lvl w:ilvl="3" w:tplc="D646F7D4">
      <w:numFmt w:val="bullet"/>
      <w:lvlText w:val="•"/>
      <w:lvlJc w:val="left"/>
      <w:pPr>
        <w:ind w:left="3160" w:hanging="386"/>
      </w:pPr>
      <w:rPr>
        <w:rFonts w:hint="default"/>
      </w:rPr>
    </w:lvl>
    <w:lvl w:ilvl="4" w:tplc="12DAA81E">
      <w:numFmt w:val="bullet"/>
      <w:lvlText w:val="•"/>
      <w:lvlJc w:val="left"/>
      <w:pPr>
        <w:ind w:left="4120" w:hanging="386"/>
      </w:pPr>
      <w:rPr>
        <w:rFonts w:hint="default"/>
      </w:rPr>
    </w:lvl>
    <w:lvl w:ilvl="5" w:tplc="F134DFAE">
      <w:numFmt w:val="bullet"/>
      <w:lvlText w:val="•"/>
      <w:lvlJc w:val="left"/>
      <w:pPr>
        <w:ind w:left="5080" w:hanging="386"/>
      </w:pPr>
      <w:rPr>
        <w:rFonts w:hint="default"/>
      </w:rPr>
    </w:lvl>
    <w:lvl w:ilvl="6" w:tplc="D65AF71A">
      <w:numFmt w:val="bullet"/>
      <w:lvlText w:val="•"/>
      <w:lvlJc w:val="left"/>
      <w:pPr>
        <w:ind w:left="6040" w:hanging="386"/>
      </w:pPr>
      <w:rPr>
        <w:rFonts w:hint="default"/>
      </w:rPr>
    </w:lvl>
    <w:lvl w:ilvl="7" w:tplc="5B4E587C">
      <w:numFmt w:val="bullet"/>
      <w:lvlText w:val="•"/>
      <w:lvlJc w:val="left"/>
      <w:pPr>
        <w:ind w:left="7000" w:hanging="386"/>
      </w:pPr>
      <w:rPr>
        <w:rFonts w:hint="default"/>
      </w:rPr>
    </w:lvl>
    <w:lvl w:ilvl="8" w:tplc="269ED486">
      <w:numFmt w:val="bullet"/>
      <w:lvlText w:val="•"/>
      <w:lvlJc w:val="left"/>
      <w:pPr>
        <w:ind w:left="7960" w:hanging="386"/>
      </w:pPr>
      <w:rPr>
        <w:rFonts w:hint="default"/>
      </w:rPr>
    </w:lvl>
  </w:abstractNum>
  <w:abstractNum w:abstractNumId="39" w15:restartNumberingAfterBreak="0">
    <w:nsid w:val="7A9D269B"/>
    <w:multiLevelType w:val="hybridMultilevel"/>
    <w:tmpl w:val="674E9AE0"/>
    <w:lvl w:ilvl="0" w:tplc="1FD6DDA2">
      <w:numFmt w:val="bullet"/>
      <w:lvlText w:val="-"/>
      <w:lvlJc w:val="left"/>
      <w:pPr>
        <w:ind w:left="760" w:hanging="373"/>
      </w:pPr>
      <w:rPr>
        <w:rFonts w:ascii="Times New Roman" w:eastAsia="Times New Roman" w:hAnsi="Times New Roman" w:cs="Times New Roman" w:hint="default"/>
        <w:color w:val="796657"/>
        <w:w w:val="115"/>
        <w:sz w:val="26"/>
        <w:szCs w:val="26"/>
      </w:rPr>
    </w:lvl>
    <w:lvl w:ilvl="1" w:tplc="136C68EE">
      <w:numFmt w:val="bullet"/>
      <w:lvlText w:val="•"/>
      <w:lvlJc w:val="left"/>
      <w:pPr>
        <w:ind w:left="1766" w:hanging="373"/>
      </w:pPr>
      <w:rPr>
        <w:rFonts w:hint="default"/>
      </w:rPr>
    </w:lvl>
    <w:lvl w:ilvl="2" w:tplc="F54CFA1E">
      <w:numFmt w:val="bullet"/>
      <w:lvlText w:val="•"/>
      <w:lvlJc w:val="left"/>
      <w:pPr>
        <w:ind w:left="2772" w:hanging="373"/>
      </w:pPr>
      <w:rPr>
        <w:rFonts w:hint="default"/>
      </w:rPr>
    </w:lvl>
    <w:lvl w:ilvl="3" w:tplc="161EEF82">
      <w:numFmt w:val="bullet"/>
      <w:lvlText w:val="•"/>
      <w:lvlJc w:val="left"/>
      <w:pPr>
        <w:ind w:left="3778" w:hanging="373"/>
      </w:pPr>
      <w:rPr>
        <w:rFonts w:hint="default"/>
      </w:rPr>
    </w:lvl>
    <w:lvl w:ilvl="4" w:tplc="F6EA1474">
      <w:numFmt w:val="bullet"/>
      <w:lvlText w:val="•"/>
      <w:lvlJc w:val="left"/>
      <w:pPr>
        <w:ind w:left="4784" w:hanging="373"/>
      </w:pPr>
      <w:rPr>
        <w:rFonts w:hint="default"/>
      </w:rPr>
    </w:lvl>
    <w:lvl w:ilvl="5" w:tplc="1A5ED796">
      <w:numFmt w:val="bullet"/>
      <w:lvlText w:val="•"/>
      <w:lvlJc w:val="left"/>
      <w:pPr>
        <w:ind w:left="5790" w:hanging="373"/>
      </w:pPr>
      <w:rPr>
        <w:rFonts w:hint="default"/>
      </w:rPr>
    </w:lvl>
    <w:lvl w:ilvl="6" w:tplc="3926DFAE">
      <w:numFmt w:val="bullet"/>
      <w:lvlText w:val="•"/>
      <w:lvlJc w:val="left"/>
      <w:pPr>
        <w:ind w:left="6796" w:hanging="373"/>
      </w:pPr>
      <w:rPr>
        <w:rFonts w:hint="default"/>
      </w:rPr>
    </w:lvl>
    <w:lvl w:ilvl="7" w:tplc="D0EC8764">
      <w:numFmt w:val="bullet"/>
      <w:lvlText w:val="•"/>
      <w:lvlJc w:val="left"/>
      <w:pPr>
        <w:ind w:left="7802" w:hanging="373"/>
      </w:pPr>
      <w:rPr>
        <w:rFonts w:hint="default"/>
      </w:rPr>
    </w:lvl>
    <w:lvl w:ilvl="8" w:tplc="736C55C2">
      <w:numFmt w:val="bullet"/>
      <w:lvlText w:val="•"/>
      <w:lvlJc w:val="left"/>
      <w:pPr>
        <w:ind w:left="8808" w:hanging="373"/>
      </w:pPr>
      <w:rPr>
        <w:rFonts w:hint="default"/>
      </w:rPr>
    </w:lvl>
  </w:abstractNum>
  <w:abstractNum w:abstractNumId="40" w15:restartNumberingAfterBreak="0">
    <w:nsid w:val="7B570967"/>
    <w:multiLevelType w:val="multilevel"/>
    <w:tmpl w:val="E0A6CF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7C220A19"/>
    <w:multiLevelType w:val="multilevel"/>
    <w:tmpl w:val="88D03DD0"/>
    <w:lvl w:ilvl="0">
      <w:start w:val="68"/>
      <w:numFmt w:val="decimal"/>
      <w:lvlText w:val="%1."/>
      <w:lvlJc w:val="left"/>
      <w:pPr>
        <w:ind w:left="106" w:hanging="738"/>
      </w:pPr>
      <w:rPr>
        <w:rFonts w:ascii="Arial" w:hAnsi="Arial" w:cs="Arial" w:hint="default"/>
        <w:b/>
        <w:bCs/>
        <w:color w:val="EF5774"/>
        <w:spacing w:val="-1"/>
        <w:w w:val="103"/>
        <w:sz w:val="19"/>
        <w:szCs w:val="19"/>
      </w:rPr>
    </w:lvl>
    <w:lvl w:ilvl="1">
      <w:numFmt w:val="bullet"/>
      <w:lvlText w:val="•"/>
      <w:lvlJc w:val="left"/>
      <w:pPr>
        <w:ind w:left="950" w:hanging="738"/>
      </w:pPr>
      <w:rPr>
        <w:rFonts w:hint="default"/>
      </w:rPr>
    </w:lvl>
    <w:lvl w:ilvl="2">
      <w:numFmt w:val="bullet"/>
      <w:lvlText w:val="•"/>
      <w:lvlJc w:val="left"/>
      <w:pPr>
        <w:ind w:left="1800" w:hanging="738"/>
      </w:pPr>
      <w:rPr>
        <w:rFonts w:hint="default"/>
      </w:rPr>
    </w:lvl>
    <w:lvl w:ilvl="3">
      <w:numFmt w:val="bullet"/>
      <w:lvlText w:val="•"/>
      <w:lvlJc w:val="left"/>
      <w:pPr>
        <w:ind w:left="2650" w:hanging="738"/>
      </w:pPr>
      <w:rPr>
        <w:rFonts w:hint="default"/>
      </w:rPr>
    </w:lvl>
    <w:lvl w:ilvl="4">
      <w:numFmt w:val="bullet"/>
      <w:lvlText w:val="•"/>
      <w:lvlJc w:val="left"/>
      <w:pPr>
        <w:ind w:left="3500" w:hanging="738"/>
      </w:pPr>
      <w:rPr>
        <w:rFonts w:hint="default"/>
      </w:rPr>
    </w:lvl>
    <w:lvl w:ilvl="5">
      <w:numFmt w:val="bullet"/>
      <w:lvlText w:val="•"/>
      <w:lvlJc w:val="left"/>
      <w:pPr>
        <w:ind w:left="4350" w:hanging="738"/>
      </w:pPr>
      <w:rPr>
        <w:rFonts w:hint="default"/>
      </w:rPr>
    </w:lvl>
    <w:lvl w:ilvl="6">
      <w:numFmt w:val="bullet"/>
      <w:lvlText w:val="•"/>
      <w:lvlJc w:val="left"/>
      <w:pPr>
        <w:ind w:left="5200" w:hanging="738"/>
      </w:pPr>
      <w:rPr>
        <w:rFonts w:hint="default"/>
      </w:rPr>
    </w:lvl>
    <w:lvl w:ilvl="7">
      <w:numFmt w:val="bullet"/>
      <w:lvlText w:val="•"/>
      <w:lvlJc w:val="left"/>
      <w:pPr>
        <w:ind w:left="6050" w:hanging="738"/>
      </w:pPr>
      <w:rPr>
        <w:rFonts w:hint="default"/>
      </w:rPr>
    </w:lvl>
    <w:lvl w:ilvl="8">
      <w:numFmt w:val="bullet"/>
      <w:lvlText w:val="•"/>
      <w:lvlJc w:val="left"/>
      <w:pPr>
        <w:ind w:left="6900" w:hanging="738"/>
      </w:pPr>
      <w:rPr>
        <w:rFonts w:hint="default"/>
      </w:rPr>
    </w:lvl>
  </w:abstractNum>
  <w:abstractNum w:abstractNumId="42" w15:restartNumberingAfterBreak="0">
    <w:nsid w:val="7EB111FD"/>
    <w:multiLevelType w:val="multilevel"/>
    <w:tmpl w:val="657A556C"/>
    <w:lvl w:ilvl="0">
      <w:start w:val="1"/>
      <w:numFmt w:val="decimal"/>
      <w:lvlText w:val="%1."/>
      <w:lvlJc w:val="left"/>
      <w:pPr>
        <w:ind w:left="106" w:hanging="738"/>
      </w:pPr>
      <w:rPr>
        <w:rFonts w:ascii="Arial" w:hAnsi="Arial" w:cs="Arial" w:hint="default"/>
        <w:b/>
        <w:bCs/>
        <w:color w:val="EF5774"/>
        <w:spacing w:val="-1"/>
        <w:w w:val="103"/>
        <w:sz w:val="19"/>
        <w:szCs w:val="19"/>
      </w:rPr>
    </w:lvl>
    <w:lvl w:ilvl="1">
      <w:numFmt w:val="bullet"/>
      <w:lvlText w:val="•"/>
      <w:lvlJc w:val="left"/>
      <w:pPr>
        <w:ind w:left="950" w:hanging="738"/>
      </w:pPr>
      <w:rPr>
        <w:rFonts w:hint="default"/>
      </w:rPr>
    </w:lvl>
    <w:lvl w:ilvl="2">
      <w:numFmt w:val="bullet"/>
      <w:lvlText w:val="•"/>
      <w:lvlJc w:val="left"/>
      <w:pPr>
        <w:ind w:left="1800" w:hanging="738"/>
      </w:pPr>
      <w:rPr>
        <w:rFonts w:hint="default"/>
      </w:rPr>
    </w:lvl>
    <w:lvl w:ilvl="3">
      <w:numFmt w:val="bullet"/>
      <w:lvlText w:val="•"/>
      <w:lvlJc w:val="left"/>
      <w:pPr>
        <w:ind w:left="2650" w:hanging="738"/>
      </w:pPr>
      <w:rPr>
        <w:rFonts w:hint="default"/>
      </w:rPr>
    </w:lvl>
    <w:lvl w:ilvl="4">
      <w:numFmt w:val="bullet"/>
      <w:lvlText w:val="•"/>
      <w:lvlJc w:val="left"/>
      <w:pPr>
        <w:ind w:left="3500" w:hanging="738"/>
      </w:pPr>
      <w:rPr>
        <w:rFonts w:hint="default"/>
      </w:rPr>
    </w:lvl>
    <w:lvl w:ilvl="5">
      <w:numFmt w:val="bullet"/>
      <w:lvlText w:val="•"/>
      <w:lvlJc w:val="left"/>
      <w:pPr>
        <w:ind w:left="4350" w:hanging="738"/>
      </w:pPr>
      <w:rPr>
        <w:rFonts w:hint="default"/>
      </w:rPr>
    </w:lvl>
    <w:lvl w:ilvl="6">
      <w:numFmt w:val="bullet"/>
      <w:lvlText w:val="•"/>
      <w:lvlJc w:val="left"/>
      <w:pPr>
        <w:ind w:left="5200" w:hanging="738"/>
      </w:pPr>
      <w:rPr>
        <w:rFonts w:hint="default"/>
      </w:rPr>
    </w:lvl>
    <w:lvl w:ilvl="7">
      <w:numFmt w:val="bullet"/>
      <w:lvlText w:val="•"/>
      <w:lvlJc w:val="left"/>
      <w:pPr>
        <w:ind w:left="6050" w:hanging="738"/>
      </w:pPr>
      <w:rPr>
        <w:rFonts w:hint="default"/>
      </w:rPr>
    </w:lvl>
    <w:lvl w:ilvl="8">
      <w:numFmt w:val="bullet"/>
      <w:lvlText w:val="•"/>
      <w:lvlJc w:val="left"/>
      <w:pPr>
        <w:ind w:left="6900" w:hanging="738"/>
      </w:pPr>
      <w:rPr>
        <w:rFonts w:hint="default"/>
      </w:rPr>
    </w:lvl>
  </w:abstractNum>
  <w:abstractNum w:abstractNumId="43" w15:restartNumberingAfterBreak="0">
    <w:nsid w:val="7F036E09"/>
    <w:multiLevelType w:val="multilevel"/>
    <w:tmpl w:val="4B86D7C8"/>
    <w:lvl w:ilvl="0">
      <w:start w:val="75"/>
      <w:numFmt w:val="decimal"/>
      <w:lvlText w:val="%1."/>
      <w:lvlJc w:val="left"/>
      <w:pPr>
        <w:ind w:left="106" w:hanging="738"/>
      </w:pPr>
      <w:rPr>
        <w:rFonts w:ascii="Arial" w:hAnsi="Arial" w:cs="Arial" w:hint="default"/>
        <w:b/>
        <w:bCs/>
        <w:color w:val="EF5774"/>
        <w:spacing w:val="-1"/>
        <w:w w:val="103"/>
        <w:sz w:val="19"/>
        <w:szCs w:val="19"/>
      </w:rPr>
    </w:lvl>
    <w:lvl w:ilvl="1">
      <w:numFmt w:val="bullet"/>
      <w:lvlText w:val="•"/>
      <w:lvlJc w:val="left"/>
      <w:pPr>
        <w:ind w:left="950" w:hanging="738"/>
      </w:pPr>
      <w:rPr>
        <w:rFonts w:hint="default"/>
      </w:rPr>
    </w:lvl>
    <w:lvl w:ilvl="2">
      <w:numFmt w:val="bullet"/>
      <w:lvlText w:val="•"/>
      <w:lvlJc w:val="left"/>
      <w:pPr>
        <w:ind w:left="1800" w:hanging="738"/>
      </w:pPr>
      <w:rPr>
        <w:rFonts w:hint="default"/>
      </w:rPr>
    </w:lvl>
    <w:lvl w:ilvl="3">
      <w:numFmt w:val="bullet"/>
      <w:lvlText w:val="•"/>
      <w:lvlJc w:val="left"/>
      <w:pPr>
        <w:ind w:left="2650" w:hanging="738"/>
      </w:pPr>
      <w:rPr>
        <w:rFonts w:hint="default"/>
      </w:rPr>
    </w:lvl>
    <w:lvl w:ilvl="4">
      <w:numFmt w:val="bullet"/>
      <w:lvlText w:val="•"/>
      <w:lvlJc w:val="left"/>
      <w:pPr>
        <w:ind w:left="3500" w:hanging="738"/>
      </w:pPr>
      <w:rPr>
        <w:rFonts w:hint="default"/>
      </w:rPr>
    </w:lvl>
    <w:lvl w:ilvl="5">
      <w:numFmt w:val="bullet"/>
      <w:lvlText w:val="•"/>
      <w:lvlJc w:val="left"/>
      <w:pPr>
        <w:ind w:left="4350" w:hanging="738"/>
      </w:pPr>
      <w:rPr>
        <w:rFonts w:hint="default"/>
      </w:rPr>
    </w:lvl>
    <w:lvl w:ilvl="6">
      <w:numFmt w:val="bullet"/>
      <w:lvlText w:val="•"/>
      <w:lvlJc w:val="left"/>
      <w:pPr>
        <w:ind w:left="5200" w:hanging="738"/>
      </w:pPr>
      <w:rPr>
        <w:rFonts w:hint="default"/>
      </w:rPr>
    </w:lvl>
    <w:lvl w:ilvl="7">
      <w:numFmt w:val="bullet"/>
      <w:lvlText w:val="•"/>
      <w:lvlJc w:val="left"/>
      <w:pPr>
        <w:ind w:left="6050" w:hanging="738"/>
      </w:pPr>
      <w:rPr>
        <w:rFonts w:hint="default"/>
      </w:rPr>
    </w:lvl>
    <w:lvl w:ilvl="8">
      <w:numFmt w:val="bullet"/>
      <w:lvlText w:val="•"/>
      <w:lvlJc w:val="left"/>
      <w:pPr>
        <w:ind w:left="6900" w:hanging="738"/>
      </w:pPr>
      <w:rPr>
        <w:rFonts w:hint="default"/>
      </w:rPr>
    </w:lvl>
  </w:abstractNum>
  <w:num w:numId="1">
    <w:abstractNumId w:val="11"/>
  </w:num>
  <w:num w:numId="2">
    <w:abstractNumId w:val="40"/>
  </w:num>
  <w:num w:numId="3">
    <w:abstractNumId w:val="13"/>
  </w:num>
  <w:num w:numId="4">
    <w:abstractNumId w:val="14"/>
  </w:num>
  <w:num w:numId="5">
    <w:abstractNumId w:val="29"/>
  </w:num>
  <w:num w:numId="6">
    <w:abstractNumId w:val="31"/>
  </w:num>
  <w:num w:numId="7">
    <w:abstractNumId w:val="33"/>
  </w:num>
  <w:num w:numId="8">
    <w:abstractNumId w:val="39"/>
  </w:num>
  <w:num w:numId="9">
    <w:abstractNumId w:val="38"/>
  </w:num>
  <w:num w:numId="10">
    <w:abstractNumId w:val="28"/>
  </w:num>
  <w:num w:numId="11">
    <w:abstractNumId w:val="0"/>
  </w:num>
  <w:num w:numId="12">
    <w:abstractNumId w:val="36"/>
  </w:num>
  <w:num w:numId="13">
    <w:abstractNumId w:val="9"/>
  </w:num>
  <w:num w:numId="14">
    <w:abstractNumId w:val="27"/>
  </w:num>
  <w:num w:numId="15">
    <w:abstractNumId w:val="16"/>
  </w:num>
  <w:num w:numId="16">
    <w:abstractNumId w:val="1"/>
  </w:num>
  <w:num w:numId="17">
    <w:abstractNumId w:val="3"/>
  </w:num>
  <w:num w:numId="18">
    <w:abstractNumId w:val="24"/>
  </w:num>
  <w:num w:numId="19">
    <w:abstractNumId w:val="37"/>
  </w:num>
  <w:num w:numId="20">
    <w:abstractNumId w:val="25"/>
  </w:num>
  <w:num w:numId="21">
    <w:abstractNumId w:val="19"/>
  </w:num>
  <w:num w:numId="22">
    <w:abstractNumId w:val="32"/>
  </w:num>
  <w:num w:numId="23">
    <w:abstractNumId w:val="10"/>
  </w:num>
  <w:num w:numId="24">
    <w:abstractNumId w:val="23"/>
  </w:num>
  <w:num w:numId="25">
    <w:abstractNumId w:val="43"/>
  </w:num>
  <w:num w:numId="26">
    <w:abstractNumId w:val="35"/>
  </w:num>
  <w:num w:numId="27">
    <w:abstractNumId w:val="17"/>
  </w:num>
  <w:num w:numId="28">
    <w:abstractNumId w:val="15"/>
  </w:num>
  <w:num w:numId="29">
    <w:abstractNumId w:val="30"/>
  </w:num>
  <w:num w:numId="30">
    <w:abstractNumId w:val="26"/>
  </w:num>
  <w:num w:numId="31">
    <w:abstractNumId w:val="41"/>
  </w:num>
  <w:num w:numId="32">
    <w:abstractNumId w:val="20"/>
  </w:num>
  <w:num w:numId="33">
    <w:abstractNumId w:val="34"/>
  </w:num>
  <w:num w:numId="34">
    <w:abstractNumId w:val="22"/>
  </w:num>
  <w:num w:numId="35">
    <w:abstractNumId w:val="6"/>
  </w:num>
  <w:num w:numId="36">
    <w:abstractNumId w:val="12"/>
  </w:num>
  <w:num w:numId="37">
    <w:abstractNumId w:val="7"/>
  </w:num>
  <w:num w:numId="38">
    <w:abstractNumId w:val="5"/>
  </w:num>
  <w:num w:numId="39">
    <w:abstractNumId w:val="42"/>
  </w:num>
  <w:num w:numId="40">
    <w:abstractNumId w:val="2"/>
  </w:num>
  <w:num w:numId="41">
    <w:abstractNumId w:val="4"/>
  </w:num>
  <w:num w:numId="42">
    <w:abstractNumId w:val="8"/>
  </w:num>
  <w:num w:numId="43">
    <w:abstractNumId w:val="18"/>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9"/>
  <w:hyphenationZone w:val="425"/>
  <w:evenAndOddHeaders/>
  <w:bookFoldPrinting/>
  <w:bookFoldPrintingSheets w:val="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073"/>
    <w:rsid w:val="000000CB"/>
    <w:rsid w:val="0001357D"/>
    <w:rsid w:val="00015147"/>
    <w:rsid w:val="000340BA"/>
    <w:rsid w:val="000431F8"/>
    <w:rsid w:val="00045A29"/>
    <w:rsid w:val="00052255"/>
    <w:rsid w:val="000533BF"/>
    <w:rsid w:val="00056965"/>
    <w:rsid w:val="000623DB"/>
    <w:rsid w:val="00066716"/>
    <w:rsid w:val="000724E8"/>
    <w:rsid w:val="00077E04"/>
    <w:rsid w:val="00083B54"/>
    <w:rsid w:val="00085AB6"/>
    <w:rsid w:val="00094820"/>
    <w:rsid w:val="00094DC7"/>
    <w:rsid w:val="000B7C44"/>
    <w:rsid w:val="000C1A67"/>
    <w:rsid w:val="000C4E51"/>
    <w:rsid w:val="000C553C"/>
    <w:rsid w:val="000C682B"/>
    <w:rsid w:val="000C6904"/>
    <w:rsid w:val="000D2041"/>
    <w:rsid w:val="000D4D13"/>
    <w:rsid w:val="000E0E9F"/>
    <w:rsid w:val="000F5297"/>
    <w:rsid w:val="000F75D7"/>
    <w:rsid w:val="00100ADE"/>
    <w:rsid w:val="001032E8"/>
    <w:rsid w:val="0010663D"/>
    <w:rsid w:val="0011478D"/>
    <w:rsid w:val="00121568"/>
    <w:rsid w:val="00122490"/>
    <w:rsid w:val="00122DFD"/>
    <w:rsid w:val="00123917"/>
    <w:rsid w:val="0012637B"/>
    <w:rsid w:val="001302F3"/>
    <w:rsid w:val="001336C4"/>
    <w:rsid w:val="00140557"/>
    <w:rsid w:val="00144CAB"/>
    <w:rsid w:val="00146F6F"/>
    <w:rsid w:val="00147190"/>
    <w:rsid w:val="00153CE1"/>
    <w:rsid w:val="0015522D"/>
    <w:rsid w:val="00184CBD"/>
    <w:rsid w:val="00192DA1"/>
    <w:rsid w:val="00196280"/>
    <w:rsid w:val="001A15B0"/>
    <w:rsid w:val="001A1D1A"/>
    <w:rsid w:val="001A7017"/>
    <w:rsid w:val="001A7E78"/>
    <w:rsid w:val="001B0F80"/>
    <w:rsid w:val="001B221A"/>
    <w:rsid w:val="001B2243"/>
    <w:rsid w:val="001C13AD"/>
    <w:rsid w:val="00200018"/>
    <w:rsid w:val="00200D5D"/>
    <w:rsid w:val="002014E1"/>
    <w:rsid w:val="00205A54"/>
    <w:rsid w:val="002141C5"/>
    <w:rsid w:val="00222BC8"/>
    <w:rsid w:val="002233D7"/>
    <w:rsid w:val="00227307"/>
    <w:rsid w:val="00233435"/>
    <w:rsid w:val="002339E1"/>
    <w:rsid w:val="00236C65"/>
    <w:rsid w:val="00237371"/>
    <w:rsid w:val="00246320"/>
    <w:rsid w:val="00250393"/>
    <w:rsid w:val="0025577B"/>
    <w:rsid w:val="00255B40"/>
    <w:rsid w:val="00257CCA"/>
    <w:rsid w:val="00263A3A"/>
    <w:rsid w:val="002662CA"/>
    <w:rsid w:val="0026690C"/>
    <w:rsid w:val="002726EC"/>
    <w:rsid w:val="00274A00"/>
    <w:rsid w:val="00275A99"/>
    <w:rsid w:val="002800D9"/>
    <w:rsid w:val="00282FF8"/>
    <w:rsid w:val="00285497"/>
    <w:rsid w:val="0028793C"/>
    <w:rsid w:val="002A45D4"/>
    <w:rsid w:val="002A5DAB"/>
    <w:rsid w:val="002B192B"/>
    <w:rsid w:val="002D372B"/>
    <w:rsid w:val="002D4891"/>
    <w:rsid w:val="002E395D"/>
    <w:rsid w:val="002E6B61"/>
    <w:rsid w:val="002F04E2"/>
    <w:rsid w:val="003138DD"/>
    <w:rsid w:val="0031536E"/>
    <w:rsid w:val="003176CE"/>
    <w:rsid w:val="00330EEF"/>
    <w:rsid w:val="0034360C"/>
    <w:rsid w:val="00344C5D"/>
    <w:rsid w:val="003452C4"/>
    <w:rsid w:val="00347CC5"/>
    <w:rsid w:val="00351B5E"/>
    <w:rsid w:val="0035237F"/>
    <w:rsid w:val="0035408C"/>
    <w:rsid w:val="00371541"/>
    <w:rsid w:val="00372F4F"/>
    <w:rsid w:val="0038198A"/>
    <w:rsid w:val="00382CFD"/>
    <w:rsid w:val="00386C2C"/>
    <w:rsid w:val="0039107E"/>
    <w:rsid w:val="0039138C"/>
    <w:rsid w:val="00392325"/>
    <w:rsid w:val="003A28D9"/>
    <w:rsid w:val="003A4514"/>
    <w:rsid w:val="003A667C"/>
    <w:rsid w:val="003A683C"/>
    <w:rsid w:val="003A72A0"/>
    <w:rsid w:val="003B4CBA"/>
    <w:rsid w:val="003C16A3"/>
    <w:rsid w:val="003D1458"/>
    <w:rsid w:val="003E292A"/>
    <w:rsid w:val="003E6C06"/>
    <w:rsid w:val="003F0D25"/>
    <w:rsid w:val="003F1478"/>
    <w:rsid w:val="003F5085"/>
    <w:rsid w:val="003F5A99"/>
    <w:rsid w:val="003F5DAA"/>
    <w:rsid w:val="00411638"/>
    <w:rsid w:val="00421A1E"/>
    <w:rsid w:val="00425528"/>
    <w:rsid w:val="0042576D"/>
    <w:rsid w:val="00426E38"/>
    <w:rsid w:val="00446347"/>
    <w:rsid w:val="00450CA0"/>
    <w:rsid w:val="004608EF"/>
    <w:rsid w:val="004609E5"/>
    <w:rsid w:val="004730E5"/>
    <w:rsid w:val="00476759"/>
    <w:rsid w:val="00493D7D"/>
    <w:rsid w:val="004A363E"/>
    <w:rsid w:val="004A6B94"/>
    <w:rsid w:val="004B0E74"/>
    <w:rsid w:val="004B753A"/>
    <w:rsid w:val="004C3DA6"/>
    <w:rsid w:val="004C4026"/>
    <w:rsid w:val="004D1A6B"/>
    <w:rsid w:val="004D3ACB"/>
    <w:rsid w:val="004D43C7"/>
    <w:rsid w:val="00507279"/>
    <w:rsid w:val="00521514"/>
    <w:rsid w:val="00530324"/>
    <w:rsid w:val="0053189C"/>
    <w:rsid w:val="00537465"/>
    <w:rsid w:val="0053752E"/>
    <w:rsid w:val="005456F8"/>
    <w:rsid w:val="005476C5"/>
    <w:rsid w:val="00551D5A"/>
    <w:rsid w:val="005579FC"/>
    <w:rsid w:val="00562256"/>
    <w:rsid w:val="0056714B"/>
    <w:rsid w:val="00572DFF"/>
    <w:rsid w:val="00585B47"/>
    <w:rsid w:val="0059081C"/>
    <w:rsid w:val="00594D98"/>
    <w:rsid w:val="005960FB"/>
    <w:rsid w:val="005A3109"/>
    <w:rsid w:val="005B3E91"/>
    <w:rsid w:val="005B66D4"/>
    <w:rsid w:val="005C5579"/>
    <w:rsid w:val="005D2071"/>
    <w:rsid w:val="005D2BF0"/>
    <w:rsid w:val="005D677D"/>
    <w:rsid w:val="006046B8"/>
    <w:rsid w:val="006056DE"/>
    <w:rsid w:val="00610D49"/>
    <w:rsid w:val="00612AE1"/>
    <w:rsid w:val="006204E7"/>
    <w:rsid w:val="006236AC"/>
    <w:rsid w:val="0062509F"/>
    <w:rsid w:val="00625EFF"/>
    <w:rsid w:val="00641B18"/>
    <w:rsid w:val="00645798"/>
    <w:rsid w:val="00646A28"/>
    <w:rsid w:val="00652015"/>
    <w:rsid w:val="00652D0F"/>
    <w:rsid w:val="00656B78"/>
    <w:rsid w:val="00656D48"/>
    <w:rsid w:val="0067388E"/>
    <w:rsid w:val="006755AC"/>
    <w:rsid w:val="006A13C1"/>
    <w:rsid w:val="006A438E"/>
    <w:rsid w:val="006A57D7"/>
    <w:rsid w:val="006A5962"/>
    <w:rsid w:val="006B17AC"/>
    <w:rsid w:val="006B2335"/>
    <w:rsid w:val="006C2802"/>
    <w:rsid w:val="006D4B1F"/>
    <w:rsid w:val="006F3B2F"/>
    <w:rsid w:val="006F51B8"/>
    <w:rsid w:val="00701817"/>
    <w:rsid w:val="00703A9F"/>
    <w:rsid w:val="00717AF3"/>
    <w:rsid w:val="00717DE1"/>
    <w:rsid w:val="0072457B"/>
    <w:rsid w:val="00724AFF"/>
    <w:rsid w:val="00724C1C"/>
    <w:rsid w:val="00724C84"/>
    <w:rsid w:val="00725185"/>
    <w:rsid w:val="00730EE3"/>
    <w:rsid w:val="00731BA4"/>
    <w:rsid w:val="00732A9A"/>
    <w:rsid w:val="00741BCE"/>
    <w:rsid w:val="00751E42"/>
    <w:rsid w:val="00753DF5"/>
    <w:rsid w:val="00753E57"/>
    <w:rsid w:val="0076096F"/>
    <w:rsid w:val="00766159"/>
    <w:rsid w:val="00773376"/>
    <w:rsid w:val="00774313"/>
    <w:rsid w:val="00780EF0"/>
    <w:rsid w:val="00792073"/>
    <w:rsid w:val="007A5DC1"/>
    <w:rsid w:val="007A6DD5"/>
    <w:rsid w:val="007C007F"/>
    <w:rsid w:val="007D0AF3"/>
    <w:rsid w:val="007D25EC"/>
    <w:rsid w:val="007E263C"/>
    <w:rsid w:val="007E5571"/>
    <w:rsid w:val="007E65AA"/>
    <w:rsid w:val="007F18E9"/>
    <w:rsid w:val="007F2D67"/>
    <w:rsid w:val="007F5B76"/>
    <w:rsid w:val="00801A48"/>
    <w:rsid w:val="00801EB6"/>
    <w:rsid w:val="00805264"/>
    <w:rsid w:val="00822A61"/>
    <w:rsid w:val="008272F0"/>
    <w:rsid w:val="0083059F"/>
    <w:rsid w:val="00831489"/>
    <w:rsid w:val="00834602"/>
    <w:rsid w:val="00835E73"/>
    <w:rsid w:val="00840091"/>
    <w:rsid w:val="00842FAA"/>
    <w:rsid w:val="00844379"/>
    <w:rsid w:val="008626EA"/>
    <w:rsid w:val="00863F1E"/>
    <w:rsid w:val="00871929"/>
    <w:rsid w:val="00872763"/>
    <w:rsid w:val="00884111"/>
    <w:rsid w:val="0088622D"/>
    <w:rsid w:val="00893D10"/>
    <w:rsid w:val="0089450A"/>
    <w:rsid w:val="008A2FCE"/>
    <w:rsid w:val="008A5C8E"/>
    <w:rsid w:val="008B5133"/>
    <w:rsid w:val="008B5296"/>
    <w:rsid w:val="008C312F"/>
    <w:rsid w:val="008C5198"/>
    <w:rsid w:val="008C55FC"/>
    <w:rsid w:val="008D1171"/>
    <w:rsid w:val="008D2F4A"/>
    <w:rsid w:val="008D39BB"/>
    <w:rsid w:val="008D7DDA"/>
    <w:rsid w:val="008E3C8D"/>
    <w:rsid w:val="008E5D95"/>
    <w:rsid w:val="008E5EDA"/>
    <w:rsid w:val="008E6FEE"/>
    <w:rsid w:val="009041AE"/>
    <w:rsid w:val="009051F8"/>
    <w:rsid w:val="00914011"/>
    <w:rsid w:val="00915684"/>
    <w:rsid w:val="009165DE"/>
    <w:rsid w:val="0092073A"/>
    <w:rsid w:val="00922307"/>
    <w:rsid w:val="00922853"/>
    <w:rsid w:val="00927CE6"/>
    <w:rsid w:val="00934F73"/>
    <w:rsid w:val="0093590D"/>
    <w:rsid w:val="009428D1"/>
    <w:rsid w:val="009561E7"/>
    <w:rsid w:val="00957FB3"/>
    <w:rsid w:val="00962D83"/>
    <w:rsid w:val="009636BB"/>
    <w:rsid w:val="0096720D"/>
    <w:rsid w:val="0098573B"/>
    <w:rsid w:val="009A15FC"/>
    <w:rsid w:val="009A2439"/>
    <w:rsid w:val="009A25E5"/>
    <w:rsid w:val="009C52C8"/>
    <w:rsid w:val="009C674C"/>
    <w:rsid w:val="009D2930"/>
    <w:rsid w:val="009D5D77"/>
    <w:rsid w:val="009E3371"/>
    <w:rsid w:val="009E7193"/>
    <w:rsid w:val="009E7A94"/>
    <w:rsid w:val="009F311E"/>
    <w:rsid w:val="00A12145"/>
    <w:rsid w:val="00A12E32"/>
    <w:rsid w:val="00A15EA6"/>
    <w:rsid w:val="00A16524"/>
    <w:rsid w:val="00A23474"/>
    <w:rsid w:val="00A26A31"/>
    <w:rsid w:val="00A26DEE"/>
    <w:rsid w:val="00A3625B"/>
    <w:rsid w:val="00A4327C"/>
    <w:rsid w:val="00A50F8E"/>
    <w:rsid w:val="00A52997"/>
    <w:rsid w:val="00A53CEF"/>
    <w:rsid w:val="00A546BE"/>
    <w:rsid w:val="00A552DC"/>
    <w:rsid w:val="00A55B7C"/>
    <w:rsid w:val="00A61983"/>
    <w:rsid w:val="00A6296B"/>
    <w:rsid w:val="00A7566B"/>
    <w:rsid w:val="00A77D87"/>
    <w:rsid w:val="00A80C3D"/>
    <w:rsid w:val="00A8146D"/>
    <w:rsid w:val="00A83BB7"/>
    <w:rsid w:val="00A9231C"/>
    <w:rsid w:val="00A926E9"/>
    <w:rsid w:val="00A93284"/>
    <w:rsid w:val="00A96DA6"/>
    <w:rsid w:val="00AA4FE9"/>
    <w:rsid w:val="00AA7E85"/>
    <w:rsid w:val="00AB6764"/>
    <w:rsid w:val="00AB777F"/>
    <w:rsid w:val="00AC0EB7"/>
    <w:rsid w:val="00AC10A3"/>
    <w:rsid w:val="00AD14E1"/>
    <w:rsid w:val="00AE20A0"/>
    <w:rsid w:val="00AF0CA5"/>
    <w:rsid w:val="00B1263D"/>
    <w:rsid w:val="00B1322E"/>
    <w:rsid w:val="00B20041"/>
    <w:rsid w:val="00B21FB1"/>
    <w:rsid w:val="00B22FCD"/>
    <w:rsid w:val="00B25545"/>
    <w:rsid w:val="00B31EE1"/>
    <w:rsid w:val="00B37CF9"/>
    <w:rsid w:val="00B560DF"/>
    <w:rsid w:val="00B63526"/>
    <w:rsid w:val="00B80049"/>
    <w:rsid w:val="00B845BC"/>
    <w:rsid w:val="00B84C9C"/>
    <w:rsid w:val="00B84DCD"/>
    <w:rsid w:val="00B85A10"/>
    <w:rsid w:val="00B87E45"/>
    <w:rsid w:val="00BA199F"/>
    <w:rsid w:val="00BB3FAE"/>
    <w:rsid w:val="00BB45D4"/>
    <w:rsid w:val="00BB4AF3"/>
    <w:rsid w:val="00BC1CA4"/>
    <w:rsid w:val="00BC1D30"/>
    <w:rsid w:val="00BC1F8F"/>
    <w:rsid w:val="00BC22D4"/>
    <w:rsid w:val="00BC36BC"/>
    <w:rsid w:val="00BC3959"/>
    <w:rsid w:val="00BC59C6"/>
    <w:rsid w:val="00BC6A95"/>
    <w:rsid w:val="00BD1509"/>
    <w:rsid w:val="00BD3B96"/>
    <w:rsid w:val="00BE1BF4"/>
    <w:rsid w:val="00C01F23"/>
    <w:rsid w:val="00C02599"/>
    <w:rsid w:val="00C04B59"/>
    <w:rsid w:val="00C06876"/>
    <w:rsid w:val="00C244E7"/>
    <w:rsid w:val="00C43EE8"/>
    <w:rsid w:val="00C5362A"/>
    <w:rsid w:val="00C634C6"/>
    <w:rsid w:val="00C70E98"/>
    <w:rsid w:val="00C734A9"/>
    <w:rsid w:val="00C8167B"/>
    <w:rsid w:val="00C90102"/>
    <w:rsid w:val="00C92583"/>
    <w:rsid w:val="00CA5A96"/>
    <w:rsid w:val="00CA5DA6"/>
    <w:rsid w:val="00CB1B21"/>
    <w:rsid w:val="00CB5A16"/>
    <w:rsid w:val="00CB6697"/>
    <w:rsid w:val="00CC68D9"/>
    <w:rsid w:val="00CC6DCA"/>
    <w:rsid w:val="00CD5C89"/>
    <w:rsid w:val="00CE04A6"/>
    <w:rsid w:val="00CE1749"/>
    <w:rsid w:val="00CE37E7"/>
    <w:rsid w:val="00CF4C0E"/>
    <w:rsid w:val="00CF7E1B"/>
    <w:rsid w:val="00D05696"/>
    <w:rsid w:val="00D10A49"/>
    <w:rsid w:val="00D1141F"/>
    <w:rsid w:val="00D140DF"/>
    <w:rsid w:val="00D164FD"/>
    <w:rsid w:val="00D16A83"/>
    <w:rsid w:val="00D21398"/>
    <w:rsid w:val="00D2685A"/>
    <w:rsid w:val="00D269D5"/>
    <w:rsid w:val="00D277A9"/>
    <w:rsid w:val="00D317BE"/>
    <w:rsid w:val="00D417B3"/>
    <w:rsid w:val="00D42418"/>
    <w:rsid w:val="00D42F64"/>
    <w:rsid w:val="00D464A7"/>
    <w:rsid w:val="00D50733"/>
    <w:rsid w:val="00D52208"/>
    <w:rsid w:val="00D54B8A"/>
    <w:rsid w:val="00D552C6"/>
    <w:rsid w:val="00D57B51"/>
    <w:rsid w:val="00D607B9"/>
    <w:rsid w:val="00D6147F"/>
    <w:rsid w:val="00D647DA"/>
    <w:rsid w:val="00D64C05"/>
    <w:rsid w:val="00D80E44"/>
    <w:rsid w:val="00D85D96"/>
    <w:rsid w:val="00D867DD"/>
    <w:rsid w:val="00D915BA"/>
    <w:rsid w:val="00D92908"/>
    <w:rsid w:val="00D96138"/>
    <w:rsid w:val="00DA539A"/>
    <w:rsid w:val="00DA5D2D"/>
    <w:rsid w:val="00DB7C85"/>
    <w:rsid w:val="00DB7C99"/>
    <w:rsid w:val="00DC7EA0"/>
    <w:rsid w:val="00DE595B"/>
    <w:rsid w:val="00DF6529"/>
    <w:rsid w:val="00E043B4"/>
    <w:rsid w:val="00E0688D"/>
    <w:rsid w:val="00E12EEB"/>
    <w:rsid w:val="00E14050"/>
    <w:rsid w:val="00E1703F"/>
    <w:rsid w:val="00E40AF1"/>
    <w:rsid w:val="00E51455"/>
    <w:rsid w:val="00E61774"/>
    <w:rsid w:val="00E63E95"/>
    <w:rsid w:val="00E73F14"/>
    <w:rsid w:val="00E7485A"/>
    <w:rsid w:val="00E865A6"/>
    <w:rsid w:val="00E86CE5"/>
    <w:rsid w:val="00E924A9"/>
    <w:rsid w:val="00E93189"/>
    <w:rsid w:val="00EA22F6"/>
    <w:rsid w:val="00EB3868"/>
    <w:rsid w:val="00EB4D29"/>
    <w:rsid w:val="00EC24C5"/>
    <w:rsid w:val="00EC6E52"/>
    <w:rsid w:val="00EE26AC"/>
    <w:rsid w:val="00EE54C9"/>
    <w:rsid w:val="00EE5D80"/>
    <w:rsid w:val="00EE7159"/>
    <w:rsid w:val="00EF58EA"/>
    <w:rsid w:val="00F0566F"/>
    <w:rsid w:val="00F15F3B"/>
    <w:rsid w:val="00F161D7"/>
    <w:rsid w:val="00F16A03"/>
    <w:rsid w:val="00F2282E"/>
    <w:rsid w:val="00F2534A"/>
    <w:rsid w:val="00F31245"/>
    <w:rsid w:val="00F322F1"/>
    <w:rsid w:val="00F353D3"/>
    <w:rsid w:val="00F36C0D"/>
    <w:rsid w:val="00F37730"/>
    <w:rsid w:val="00F40EF7"/>
    <w:rsid w:val="00F410A7"/>
    <w:rsid w:val="00F4161B"/>
    <w:rsid w:val="00F4503D"/>
    <w:rsid w:val="00F50C88"/>
    <w:rsid w:val="00F5115B"/>
    <w:rsid w:val="00F63301"/>
    <w:rsid w:val="00F71E5B"/>
    <w:rsid w:val="00F77E0A"/>
    <w:rsid w:val="00F77FFD"/>
    <w:rsid w:val="00F91A13"/>
    <w:rsid w:val="00FA09A8"/>
    <w:rsid w:val="00FB40D9"/>
    <w:rsid w:val="00FC26C3"/>
    <w:rsid w:val="00FC3D02"/>
    <w:rsid w:val="00FC5B33"/>
    <w:rsid w:val="00FD1472"/>
    <w:rsid w:val="00FD7796"/>
    <w:rsid w:val="00FE4BA7"/>
    <w:rsid w:val="00FF010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2777C6"/>
  <w15:chartTrackingRefBased/>
  <w15:docId w15:val="{DE588CFE-3C73-47DB-B33A-67E637BE8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62509F"/>
    <w:pPr>
      <w:spacing w:after="0" w:line="240" w:lineRule="auto"/>
    </w:pPr>
    <w:rPr>
      <w:rFonts w:ascii="Times New Roman" w:hAnsi="Times New Roman"/>
      <w:sz w:val="24"/>
    </w:rPr>
  </w:style>
  <w:style w:type="paragraph" w:styleId="Cmsor1">
    <w:name w:val="heading 1"/>
    <w:basedOn w:val="Norml"/>
    <w:next w:val="Norml"/>
    <w:link w:val="Cmsor1Char"/>
    <w:uiPriority w:val="9"/>
    <w:qFormat/>
    <w:rsid w:val="00FC26C3"/>
    <w:pPr>
      <w:keepNext/>
      <w:keepLines/>
      <w:jc w:val="center"/>
      <w:outlineLvl w:val="0"/>
    </w:pPr>
    <w:rPr>
      <w:rFonts w:eastAsiaTheme="majorEastAsia" w:cstheme="majorBidi"/>
      <w:sz w:val="28"/>
      <w:szCs w:val="32"/>
      <w:lang w:val="hu"/>
    </w:rPr>
  </w:style>
  <w:style w:type="paragraph" w:styleId="Cmsor2">
    <w:name w:val="heading 2"/>
    <w:basedOn w:val="Norml"/>
    <w:next w:val="Norml"/>
    <w:link w:val="Cmsor2Char"/>
    <w:uiPriority w:val="9"/>
    <w:unhideWhenUsed/>
    <w:qFormat/>
    <w:rsid w:val="00FC26C3"/>
    <w:pPr>
      <w:keepNext/>
      <w:keepLines/>
      <w:spacing w:before="40"/>
      <w:jc w:val="center"/>
      <w:outlineLvl w:val="1"/>
    </w:pPr>
    <w:rPr>
      <w:rFonts w:eastAsiaTheme="majorEastAsia" w:cstheme="majorBidi"/>
      <w:szCs w:val="26"/>
    </w:rPr>
  </w:style>
  <w:style w:type="paragraph" w:styleId="Cmsor3">
    <w:name w:val="heading 3"/>
    <w:basedOn w:val="Norml"/>
    <w:next w:val="Norml"/>
    <w:link w:val="Cmsor3Char"/>
    <w:uiPriority w:val="9"/>
    <w:unhideWhenUsed/>
    <w:qFormat/>
    <w:rsid w:val="00792073"/>
    <w:pPr>
      <w:keepNext/>
      <w:keepLines/>
      <w:spacing w:before="40"/>
      <w:outlineLvl w:val="2"/>
    </w:pPr>
    <w:rPr>
      <w:rFonts w:asciiTheme="majorHAnsi" w:eastAsiaTheme="majorEastAsia" w:hAnsiTheme="majorHAnsi" w:cstheme="majorBidi"/>
      <w:color w:val="1F3763" w:themeColor="accent1" w:themeShade="7F"/>
      <w:szCs w:val="24"/>
    </w:rPr>
  </w:style>
  <w:style w:type="paragraph" w:styleId="Cmsor4">
    <w:name w:val="heading 4"/>
    <w:basedOn w:val="Norml"/>
    <w:next w:val="Norml"/>
    <w:link w:val="Cmsor4Char"/>
    <w:uiPriority w:val="9"/>
    <w:unhideWhenUsed/>
    <w:qFormat/>
    <w:rsid w:val="00792073"/>
    <w:pPr>
      <w:keepNext/>
      <w:keepLines/>
      <w:spacing w:before="40"/>
      <w:outlineLvl w:val="3"/>
    </w:pPr>
    <w:rPr>
      <w:rFonts w:asciiTheme="majorHAnsi" w:eastAsiaTheme="majorEastAsia" w:hAnsiTheme="majorHAnsi" w:cstheme="majorBidi"/>
      <w:i/>
      <w:iCs/>
      <w:color w:val="2F5496" w:themeColor="accent1" w:themeShade="BF"/>
    </w:rPr>
  </w:style>
  <w:style w:type="paragraph" w:styleId="Cmsor5">
    <w:name w:val="heading 5"/>
    <w:basedOn w:val="Norml"/>
    <w:next w:val="Norml"/>
    <w:link w:val="Cmsor5Char"/>
    <w:uiPriority w:val="9"/>
    <w:semiHidden/>
    <w:unhideWhenUsed/>
    <w:qFormat/>
    <w:rsid w:val="00792073"/>
    <w:pPr>
      <w:keepNext/>
      <w:keepLines/>
      <w:spacing w:before="40"/>
      <w:outlineLvl w:val="4"/>
    </w:pPr>
    <w:rPr>
      <w:rFonts w:asciiTheme="majorHAnsi" w:eastAsiaTheme="majorEastAsia" w:hAnsiTheme="majorHAnsi" w:cstheme="majorBidi"/>
      <w:color w:val="2F5496" w:themeColor="accent1" w:themeShade="BF"/>
    </w:rPr>
  </w:style>
  <w:style w:type="paragraph" w:styleId="Cmsor6">
    <w:name w:val="heading 6"/>
    <w:basedOn w:val="Norml"/>
    <w:next w:val="Norml"/>
    <w:link w:val="Cmsor6Char"/>
    <w:uiPriority w:val="9"/>
    <w:semiHidden/>
    <w:unhideWhenUsed/>
    <w:qFormat/>
    <w:rsid w:val="00792073"/>
    <w:pPr>
      <w:keepNext/>
      <w:keepLines/>
      <w:spacing w:before="40"/>
      <w:outlineLvl w:val="5"/>
    </w:pPr>
    <w:rPr>
      <w:rFonts w:asciiTheme="majorHAnsi" w:eastAsiaTheme="majorEastAsia" w:hAnsiTheme="majorHAnsi" w:cstheme="majorBidi"/>
      <w:color w:val="1F3763" w:themeColor="accent1" w:themeShade="7F"/>
    </w:rPr>
  </w:style>
  <w:style w:type="paragraph" w:styleId="Cmsor7">
    <w:name w:val="heading 7"/>
    <w:basedOn w:val="Norml"/>
    <w:next w:val="Norml"/>
    <w:link w:val="Cmsor7Char"/>
    <w:uiPriority w:val="9"/>
    <w:semiHidden/>
    <w:unhideWhenUsed/>
    <w:qFormat/>
    <w:rsid w:val="00792073"/>
    <w:pPr>
      <w:keepNext/>
      <w:keepLines/>
      <w:spacing w:before="40"/>
      <w:outlineLvl w:val="6"/>
    </w:pPr>
    <w:rPr>
      <w:rFonts w:asciiTheme="majorHAnsi" w:eastAsiaTheme="majorEastAsia" w:hAnsiTheme="majorHAnsi" w:cstheme="majorBidi"/>
      <w:i/>
      <w:iCs/>
      <w:color w:val="1F3763" w:themeColor="accent1" w:themeShade="7F"/>
    </w:rPr>
  </w:style>
  <w:style w:type="paragraph" w:styleId="Cmsor8">
    <w:name w:val="heading 8"/>
    <w:basedOn w:val="Norml"/>
    <w:next w:val="Norml"/>
    <w:link w:val="Cmsor8Char"/>
    <w:uiPriority w:val="9"/>
    <w:semiHidden/>
    <w:unhideWhenUsed/>
    <w:qFormat/>
    <w:rsid w:val="0079207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79207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link w:val="NincstrkzChar"/>
    <w:uiPriority w:val="1"/>
    <w:qFormat/>
    <w:rsid w:val="00792073"/>
    <w:pPr>
      <w:spacing w:after="0" w:line="240" w:lineRule="auto"/>
    </w:pPr>
    <w:rPr>
      <w:rFonts w:eastAsiaTheme="minorEastAsia"/>
      <w:lang w:eastAsia="hu-HU"/>
    </w:rPr>
  </w:style>
  <w:style w:type="character" w:customStyle="1" w:styleId="NincstrkzChar">
    <w:name w:val="Nincs térköz Char"/>
    <w:basedOn w:val="Bekezdsalapbettpusa"/>
    <w:link w:val="Nincstrkz"/>
    <w:uiPriority w:val="1"/>
    <w:rsid w:val="00792073"/>
    <w:rPr>
      <w:rFonts w:eastAsiaTheme="minorEastAsia"/>
      <w:lang w:eastAsia="hu-HU"/>
    </w:rPr>
  </w:style>
  <w:style w:type="character" w:customStyle="1" w:styleId="Cmsor1Char">
    <w:name w:val="Címsor 1 Char"/>
    <w:basedOn w:val="Bekezdsalapbettpusa"/>
    <w:link w:val="Cmsor1"/>
    <w:uiPriority w:val="9"/>
    <w:rsid w:val="00FC26C3"/>
    <w:rPr>
      <w:rFonts w:ascii="Times New Roman" w:eastAsiaTheme="majorEastAsia" w:hAnsi="Times New Roman" w:cstheme="majorBidi"/>
      <w:sz w:val="28"/>
      <w:szCs w:val="32"/>
      <w:lang w:val="hu"/>
    </w:rPr>
  </w:style>
  <w:style w:type="character" w:customStyle="1" w:styleId="Cmsor2Char">
    <w:name w:val="Címsor 2 Char"/>
    <w:basedOn w:val="Bekezdsalapbettpusa"/>
    <w:link w:val="Cmsor2"/>
    <w:uiPriority w:val="9"/>
    <w:rsid w:val="00FC26C3"/>
    <w:rPr>
      <w:rFonts w:ascii="Times New Roman" w:eastAsiaTheme="majorEastAsia" w:hAnsi="Times New Roman" w:cstheme="majorBidi"/>
      <w:sz w:val="24"/>
      <w:szCs w:val="26"/>
    </w:rPr>
  </w:style>
  <w:style w:type="character" w:customStyle="1" w:styleId="Cmsor3Char">
    <w:name w:val="Címsor 3 Char"/>
    <w:basedOn w:val="Bekezdsalapbettpusa"/>
    <w:link w:val="Cmsor3"/>
    <w:uiPriority w:val="9"/>
    <w:rsid w:val="00792073"/>
    <w:rPr>
      <w:rFonts w:asciiTheme="majorHAnsi" w:eastAsiaTheme="majorEastAsia" w:hAnsiTheme="majorHAnsi" w:cstheme="majorBidi"/>
      <w:color w:val="1F3763" w:themeColor="accent1" w:themeShade="7F"/>
      <w:sz w:val="24"/>
      <w:szCs w:val="24"/>
    </w:rPr>
  </w:style>
  <w:style w:type="character" w:customStyle="1" w:styleId="Cmsor4Char">
    <w:name w:val="Címsor 4 Char"/>
    <w:basedOn w:val="Bekezdsalapbettpusa"/>
    <w:link w:val="Cmsor4"/>
    <w:uiPriority w:val="9"/>
    <w:rsid w:val="00792073"/>
    <w:rPr>
      <w:rFonts w:asciiTheme="majorHAnsi" w:eastAsiaTheme="majorEastAsia" w:hAnsiTheme="majorHAnsi" w:cstheme="majorBidi"/>
      <w:i/>
      <w:iCs/>
      <w:color w:val="2F5496" w:themeColor="accent1" w:themeShade="BF"/>
    </w:rPr>
  </w:style>
  <w:style w:type="character" w:customStyle="1" w:styleId="Cmsor5Char">
    <w:name w:val="Címsor 5 Char"/>
    <w:basedOn w:val="Bekezdsalapbettpusa"/>
    <w:link w:val="Cmsor5"/>
    <w:uiPriority w:val="9"/>
    <w:semiHidden/>
    <w:rsid w:val="00792073"/>
    <w:rPr>
      <w:rFonts w:asciiTheme="majorHAnsi" w:eastAsiaTheme="majorEastAsia" w:hAnsiTheme="majorHAnsi" w:cstheme="majorBidi"/>
      <w:color w:val="2F5496" w:themeColor="accent1" w:themeShade="BF"/>
    </w:rPr>
  </w:style>
  <w:style w:type="character" w:customStyle="1" w:styleId="Cmsor6Char">
    <w:name w:val="Címsor 6 Char"/>
    <w:basedOn w:val="Bekezdsalapbettpusa"/>
    <w:link w:val="Cmsor6"/>
    <w:uiPriority w:val="9"/>
    <w:semiHidden/>
    <w:rsid w:val="00792073"/>
    <w:rPr>
      <w:rFonts w:asciiTheme="majorHAnsi" w:eastAsiaTheme="majorEastAsia" w:hAnsiTheme="majorHAnsi" w:cstheme="majorBidi"/>
      <w:color w:val="1F3763" w:themeColor="accent1" w:themeShade="7F"/>
    </w:rPr>
  </w:style>
  <w:style w:type="character" w:customStyle="1" w:styleId="Cmsor7Char">
    <w:name w:val="Címsor 7 Char"/>
    <w:basedOn w:val="Bekezdsalapbettpusa"/>
    <w:link w:val="Cmsor7"/>
    <w:uiPriority w:val="9"/>
    <w:semiHidden/>
    <w:rsid w:val="00792073"/>
    <w:rPr>
      <w:rFonts w:asciiTheme="majorHAnsi" w:eastAsiaTheme="majorEastAsia" w:hAnsiTheme="majorHAnsi" w:cstheme="majorBidi"/>
      <w:i/>
      <w:iCs/>
      <w:color w:val="1F3763" w:themeColor="accent1" w:themeShade="7F"/>
    </w:rPr>
  </w:style>
  <w:style w:type="character" w:customStyle="1" w:styleId="Cmsor8Char">
    <w:name w:val="Címsor 8 Char"/>
    <w:basedOn w:val="Bekezdsalapbettpusa"/>
    <w:link w:val="Cmsor8"/>
    <w:uiPriority w:val="9"/>
    <w:semiHidden/>
    <w:rsid w:val="00792073"/>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9"/>
    <w:semiHidden/>
    <w:rsid w:val="00792073"/>
    <w:rPr>
      <w:rFonts w:asciiTheme="majorHAnsi" w:eastAsiaTheme="majorEastAsia" w:hAnsiTheme="majorHAnsi" w:cstheme="majorBidi"/>
      <w:i/>
      <w:iCs/>
      <w:color w:val="272727" w:themeColor="text1" w:themeTint="D8"/>
      <w:sz w:val="21"/>
      <w:szCs w:val="21"/>
    </w:rPr>
  </w:style>
  <w:style w:type="numbering" w:styleId="Cikkelyrsz">
    <w:name w:val="Outline List 3"/>
    <w:basedOn w:val="Nemlista"/>
    <w:uiPriority w:val="99"/>
    <w:semiHidden/>
    <w:unhideWhenUsed/>
    <w:rsid w:val="00792073"/>
    <w:pPr>
      <w:numPr>
        <w:numId w:val="1"/>
      </w:numPr>
    </w:pPr>
  </w:style>
  <w:style w:type="paragraph" w:styleId="lfej">
    <w:name w:val="header"/>
    <w:basedOn w:val="Norml"/>
    <w:link w:val="lfejChar"/>
    <w:uiPriority w:val="99"/>
    <w:unhideWhenUsed/>
    <w:rsid w:val="003F5A99"/>
    <w:pPr>
      <w:tabs>
        <w:tab w:val="center" w:pos="4536"/>
        <w:tab w:val="right" w:pos="9072"/>
      </w:tabs>
    </w:pPr>
  </w:style>
  <w:style w:type="character" w:customStyle="1" w:styleId="lfejChar">
    <w:name w:val="Élőfej Char"/>
    <w:basedOn w:val="Bekezdsalapbettpusa"/>
    <w:link w:val="lfej"/>
    <w:uiPriority w:val="99"/>
    <w:rsid w:val="003F5A99"/>
  </w:style>
  <w:style w:type="paragraph" w:styleId="llb">
    <w:name w:val="footer"/>
    <w:basedOn w:val="Norml"/>
    <w:link w:val="llbChar"/>
    <w:uiPriority w:val="99"/>
    <w:unhideWhenUsed/>
    <w:rsid w:val="003F5A99"/>
    <w:pPr>
      <w:tabs>
        <w:tab w:val="center" w:pos="4536"/>
        <w:tab w:val="right" w:pos="9072"/>
      </w:tabs>
    </w:pPr>
  </w:style>
  <w:style w:type="character" w:customStyle="1" w:styleId="llbChar">
    <w:name w:val="Élőláb Char"/>
    <w:basedOn w:val="Bekezdsalapbettpusa"/>
    <w:link w:val="llb"/>
    <w:uiPriority w:val="99"/>
    <w:rsid w:val="003F5A99"/>
  </w:style>
  <w:style w:type="paragraph" w:styleId="NormlWeb">
    <w:name w:val="Normal (Web)"/>
    <w:basedOn w:val="Norml"/>
    <w:uiPriority w:val="99"/>
    <w:unhideWhenUsed/>
    <w:rsid w:val="00AE20A0"/>
    <w:pPr>
      <w:spacing w:before="100" w:beforeAutospacing="1" w:after="100" w:afterAutospacing="1"/>
    </w:pPr>
    <w:rPr>
      <w:rFonts w:eastAsia="Times New Roman" w:cs="Times New Roman"/>
      <w:szCs w:val="24"/>
      <w:lang w:eastAsia="hu-HU"/>
    </w:rPr>
  </w:style>
  <w:style w:type="paragraph" w:customStyle="1" w:styleId="so">
    <w:name w:val="so"/>
    <w:basedOn w:val="Norml"/>
    <w:rsid w:val="00AE20A0"/>
    <w:pPr>
      <w:spacing w:before="100" w:beforeAutospacing="1" w:after="100" w:afterAutospacing="1"/>
    </w:pPr>
    <w:rPr>
      <w:rFonts w:eastAsia="Times New Roman" w:cs="Times New Roman"/>
      <w:szCs w:val="24"/>
      <w:lang w:eastAsia="hu-HU"/>
    </w:rPr>
  </w:style>
  <w:style w:type="paragraph" w:styleId="Szvegtrzs">
    <w:name w:val="Body Text"/>
    <w:basedOn w:val="Norml"/>
    <w:link w:val="SzvegtrzsChar"/>
    <w:uiPriority w:val="1"/>
    <w:qFormat/>
    <w:rsid w:val="00641B18"/>
    <w:pPr>
      <w:autoSpaceDE w:val="0"/>
      <w:autoSpaceDN w:val="0"/>
      <w:adjustRightInd w:val="0"/>
      <w:ind w:left="40"/>
    </w:pPr>
    <w:rPr>
      <w:rFonts w:cs="Times New Roman"/>
      <w:sz w:val="28"/>
      <w:szCs w:val="28"/>
    </w:rPr>
  </w:style>
  <w:style w:type="character" w:customStyle="1" w:styleId="SzvegtrzsChar">
    <w:name w:val="Szövegtörzs Char"/>
    <w:basedOn w:val="Bekezdsalapbettpusa"/>
    <w:link w:val="Szvegtrzs"/>
    <w:uiPriority w:val="1"/>
    <w:rsid w:val="00641B18"/>
    <w:rPr>
      <w:rFonts w:ascii="Times New Roman" w:hAnsi="Times New Roman" w:cs="Times New Roman"/>
      <w:sz w:val="28"/>
      <w:szCs w:val="28"/>
    </w:rPr>
  </w:style>
  <w:style w:type="character" w:styleId="Hiperhivatkozs">
    <w:name w:val="Hyperlink"/>
    <w:basedOn w:val="Bekezdsalapbettpusa"/>
    <w:unhideWhenUsed/>
    <w:rsid w:val="00E0688D"/>
    <w:rPr>
      <w:color w:val="0563C1" w:themeColor="hyperlink"/>
      <w:u w:val="single"/>
    </w:rPr>
  </w:style>
  <w:style w:type="character" w:styleId="Kiemels2">
    <w:name w:val="Strong"/>
    <w:basedOn w:val="Bekezdsalapbettpusa"/>
    <w:uiPriority w:val="22"/>
    <w:qFormat/>
    <w:rsid w:val="00C06876"/>
    <w:rPr>
      <w:b/>
      <w:bCs/>
    </w:rPr>
  </w:style>
  <w:style w:type="character" w:customStyle="1" w:styleId="Internet-hivatkozs">
    <w:name w:val="Internet-hivatkozás"/>
    <w:unhideWhenUsed/>
    <w:rsid w:val="00B22FCD"/>
    <w:rPr>
      <w:color w:val="0563C1"/>
      <w:u w:val="single"/>
    </w:rPr>
  </w:style>
  <w:style w:type="character" w:styleId="Kiemels">
    <w:name w:val="Emphasis"/>
    <w:basedOn w:val="Bekezdsalapbettpusa"/>
    <w:uiPriority w:val="20"/>
    <w:qFormat/>
    <w:rsid w:val="00CE37E7"/>
    <w:rPr>
      <w:i/>
      <w:iCs/>
    </w:rPr>
  </w:style>
  <w:style w:type="paragraph" w:styleId="Listaszerbekezds">
    <w:name w:val="List Paragraph"/>
    <w:basedOn w:val="Norml"/>
    <w:uiPriority w:val="1"/>
    <w:qFormat/>
    <w:rsid w:val="0034360C"/>
    <w:pPr>
      <w:spacing w:after="160" w:line="259" w:lineRule="auto"/>
      <w:ind w:left="720"/>
      <w:contextualSpacing/>
    </w:pPr>
    <w:rPr>
      <w:rFonts w:asciiTheme="minorHAnsi" w:hAnsiTheme="minorHAnsi"/>
      <w:sz w:val="22"/>
    </w:rPr>
  </w:style>
  <w:style w:type="paragraph" w:styleId="Buborkszveg">
    <w:name w:val="Balloon Text"/>
    <w:basedOn w:val="Norml"/>
    <w:link w:val="BuborkszvegChar"/>
    <w:uiPriority w:val="99"/>
    <w:semiHidden/>
    <w:unhideWhenUsed/>
    <w:rsid w:val="00A93284"/>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A93284"/>
    <w:rPr>
      <w:rFonts w:ascii="Segoe UI" w:hAnsi="Segoe UI" w:cs="Segoe UI"/>
      <w:sz w:val="18"/>
      <w:szCs w:val="18"/>
    </w:rPr>
  </w:style>
  <w:style w:type="table" w:customStyle="1" w:styleId="TableNormal">
    <w:name w:val="Table Normal"/>
    <w:uiPriority w:val="2"/>
    <w:semiHidden/>
    <w:unhideWhenUsed/>
    <w:qFormat/>
    <w:rsid w:val="005072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l"/>
    <w:uiPriority w:val="1"/>
    <w:qFormat/>
    <w:rsid w:val="00507279"/>
    <w:pPr>
      <w:widowControl w:val="0"/>
      <w:autoSpaceDE w:val="0"/>
      <w:autoSpaceDN w:val="0"/>
    </w:pPr>
    <w:rPr>
      <w:rFonts w:ascii="Cambria" w:eastAsia="Cambria" w:hAnsi="Cambria" w:cs="Times New Roman"/>
      <w:sz w:val="22"/>
      <w:lang w:val="sk" w:eastAsia="sk"/>
    </w:rPr>
  </w:style>
  <w:style w:type="paragraph" w:styleId="Kpalrs">
    <w:name w:val="caption"/>
    <w:basedOn w:val="Norml"/>
    <w:next w:val="Norml"/>
    <w:uiPriority w:val="35"/>
    <w:unhideWhenUsed/>
    <w:qFormat/>
    <w:rsid w:val="00840091"/>
    <w:pPr>
      <w:spacing w:after="200"/>
    </w:pPr>
    <w:rPr>
      <w:i/>
      <w:iCs/>
      <w:color w:val="44546A" w:themeColor="text2"/>
      <w:sz w:val="18"/>
      <w:szCs w:val="18"/>
    </w:rPr>
  </w:style>
  <w:style w:type="table" w:styleId="Rcsostblzat">
    <w:name w:val="Table Grid"/>
    <w:basedOn w:val="Normltblzat"/>
    <w:uiPriority w:val="39"/>
    <w:rsid w:val="00F36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lus">
    <w:name w:val="Stílus"/>
    <w:rsid w:val="003452C4"/>
    <w:pPr>
      <w:widowControl w:val="0"/>
      <w:autoSpaceDE w:val="0"/>
      <w:autoSpaceDN w:val="0"/>
      <w:adjustRightInd w:val="0"/>
      <w:spacing w:after="0" w:line="240" w:lineRule="auto"/>
    </w:pPr>
    <w:rPr>
      <w:rFonts w:ascii="Times New Roman" w:eastAsia="Times New Roman" w:hAnsi="Times New Roman" w:cs="Times New Roman"/>
      <w:sz w:val="24"/>
      <w:szCs w:val="24"/>
      <w:lang w:eastAsia="hu-HU"/>
    </w:rPr>
  </w:style>
  <w:style w:type="paragraph" w:customStyle="1" w:styleId="Standard">
    <w:name w:val="Standard"/>
    <w:rsid w:val="008D7DDA"/>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Textbody">
    <w:name w:val="Text body"/>
    <w:basedOn w:val="Standard"/>
    <w:rsid w:val="008D7DDA"/>
    <w:pPr>
      <w:spacing w:after="140" w:line="276" w:lineRule="auto"/>
    </w:pPr>
  </w:style>
  <w:style w:type="paragraph" w:styleId="Lbjegyzetszveg">
    <w:name w:val="footnote text"/>
    <w:basedOn w:val="Norml"/>
    <w:link w:val="LbjegyzetszvegChar"/>
    <w:uiPriority w:val="99"/>
    <w:semiHidden/>
    <w:unhideWhenUsed/>
    <w:rsid w:val="008D7DDA"/>
    <w:pPr>
      <w:suppressAutoHyphens/>
      <w:autoSpaceDN w:val="0"/>
      <w:textAlignment w:val="baseline"/>
    </w:pPr>
    <w:rPr>
      <w:rFonts w:ascii="Liberation Serif" w:eastAsia="NSimSun" w:hAnsi="Liberation Serif" w:cs="Mangal"/>
      <w:kern w:val="3"/>
      <w:sz w:val="20"/>
      <w:szCs w:val="18"/>
      <w:lang w:eastAsia="zh-CN" w:bidi="hi-IN"/>
    </w:rPr>
  </w:style>
  <w:style w:type="character" w:customStyle="1" w:styleId="LbjegyzetszvegChar">
    <w:name w:val="Lábjegyzetszöveg Char"/>
    <w:basedOn w:val="Bekezdsalapbettpusa"/>
    <w:link w:val="Lbjegyzetszveg"/>
    <w:uiPriority w:val="99"/>
    <w:semiHidden/>
    <w:rsid w:val="008D7DDA"/>
    <w:rPr>
      <w:rFonts w:ascii="Liberation Serif" w:eastAsia="NSimSun" w:hAnsi="Liberation Serif" w:cs="Mangal"/>
      <w:kern w:val="3"/>
      <w:sz w:val="20"/>
      <w:szCs w:val="18"/>
      <w:lang w:eastAsia="zh-CN" w:bidi="hi-IN"/>
    </w:rPr>
  </w:style>
  <w:style w:type="character" w:styleId="Lbjegyzet-hivatkozs">
    <w:name w:val="footnote reference"/>
    <w:basedOn w:val="Bekezdsalapbettpusa"/>
    <w:uiPriority w:val="99"/>
    <w:semiHidden/>
    <w:unhideWhenUsed/>
    <w:rsid w:val="008D7DDA"/>
    <w:rPr>
      <w:vertAlign w:val="superscript"/>
    </w:rPr>
  </w:style>
  <w:style w:type="paragraph" w:customStyle="1" w:styleId="Default">
    <w:name w:val="Default"/>
    <w:rsid w:val="00D140DF"/>
    <w:pPr>
      <w:autoSpaceDE w:val="0"/>
      <w:autoSpaceDN w:val="0"/>
      <w:adjustRightInd w:val="0"/>
      <w:spacing w:after="0" w:line="240" w:lineRule="auto"/>
    </w:pPr>
    <w:rPr>
      <w:rFonts w:ascii="Times New Roman" w:hAnsi="Times New Roman" w:cs="Times New Roman"/>
      <w:color w:val="000000"/>
      <w:sz w:val="24"/>
      <w:szCs w:val="24"/>
    </w:rPr>
  </w:style>
  <w:style w:type="character" w:styleId="Mrltotthiperhivatkozs">
    <w:name w:val="FollowedHyperlink"/>
    <w:basedOn w:val="Bekezdsalapbettpusa"/>
    <w:uiPriority w:val="99"/>
    <w:semiHidden/>
    <w:unhideWhenUsed/>
    <w:rsid w:val="00D867DD"/>
    <w:rPr>
      <w:color w:val="954F72" w:themeColor="followedHyperlink"/>
      <w:u w:val="single"/>
    </w:rPr>
  </w:style>
  <w:style w:type="character" w:styleId="Feloldatlanmegemlts">
    <w:name w:val="Unresolved Mention"/>
    <w:basedOn w:val="Bekezdsalapbettpusa"/>
    <w:uiPriority w:val="99"/>
    <w:semiHidden/>
    <w:unhideWhenUsed/>
    <w:rsid w:val="008727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57263">
      <w:bodyDiv w:val="1"/>
      <w:marLeft w:val="0"/>
      <w:marRight w:val="0"/>
      <w:marTop w:val="0"/>
      <w:marBottom w:val="0"/>
      <w:divBdr>
        <w:top w:val="none" w:sz="0" w:space="0" w:color="auto"/>
        <w:left w:val="none" w:sz="0" w:space="0" w:color="auto"/>
        <w:bottom w:val="none" w:sz="0" w:space="0" w:color="auto"/>
        <w:right w:val="none" w:sz="0" w:space="0" w:color="auto"/>
      </w:divBdr>
    </w:div>
    <w:div w:id="63797045">
      <w:bodyDiv w:val="1"/>
      <w:marLeft w:val="0"/>
      <w:marRight w:val="0"/>
      <w:marTop w:val="0"/>
      <w:marBottom w:val="0"/>
      <w:divBdr>
        <w:top w:val="none" w:sz="0" w:space="0" w:color="auto"/>
        <w:left w:val="none" w:sz="0" w:space="0" w:color="auto"/>
        <w:bottom w:val="none" w:sz="0" w:space="0" w:color="auto"/>
        <w:right w:val="none" w:sz="0" w:space="0" w:color="auto"/>
      </w:divBdr>
    </w:div>
    <w:div w:id="142940406">
      <w:bodyDiv w:val="1"/>
      <w:marLeft w:val="0"/>
      <w:marRight w:val="0"/>
      <w:marTop w:val="0"/>
      <w:marBottom w:val="0"/>
      <w:divBdr>
        <w:top w:val="none" w:sz="0" w:space="0" w:color="auto"/>
        <w:left w:val="none" w:sz="0" w:space="0" w:color="auto"/>
        <w:bottom w:val="none" w:sz="0" w:space="0" w:color="auto"/>
        <w:right w:val="none" w:sz="0" w:space="0" w:color="auto"/>
      </w:divBdr>
    </w:div>
    <w:div w:id="144513854">
      <w:bodyDiv w:val="1"/>
      <w:marLeft w:val="0"/>
      <w:marRight w:val="0"/>
      <w:marTop w:val="0"/>
      <w:marBottom w:val="0"/>
      <w:divBdr>
        <w:top w:val="none" w:sz="0" w:space="0" w:color="auto"/>
        <w:left w:val="none" w:sz="0" w:space="0" w:color="auto"/>
        <w:bottom w:val="none" w:sz="0" w:space="0" w:color="auto"/>
        <w:right w:val="none" w:sz="0" w:space="0" w:color="auto"/>
      </w:divBdr>
    </w:div>
    <w:div w:id="254829073">
      <w:bodyDiv w:val="1"/>
      <w:marLeft w:val="0"/>
      <w:marRight w:val="0"/>
      <w:marTop w:val="0"/>
      <w:marBottom w:val="0"/>
      <w:divBdr>
        <w:top w:val="none" w:sz="0" w:space="0" w:color="auto"/>
        <w:left w:val="none" w:sz="0" w:space="0" w:color="auto"/>
        <w:bottom w:val="none" w:sz="0" w:space="0" w:color="auto"/>
        <w:right w:val="none" w:sz="0" w:space="0" w:color="auto"/>
      </w:divBdr>
    </w:div>
    <w:div w:id="257257294">
      <w:bodyDiv w:val="1"/>
      <w:marLeft w:val="0"/>
      <w:marRight w:val="0"/>
      <w:marTop w:val="0"/>
      <w:marBottom w:val="0"/>
      <w:divBdr>
        <w:top w:val="none" w:sz="0" w:space="0" w:color="auto"/>
        <w:left w:val="none" w:sz="0" w:space="0" w:color="auto"/>
        <w:bottom w:val="none" w:sz="0" w:space="0" w:color="auto"/>
        <w:right w:val="none" w:sz="0" w:space="0" w:color="auto"/>
      </w:divBdr>
    </w:div>
    <w:div w:id="261111755">
      <w:bodyDiv w:val="1"/>
      <w:marLeft w:val="0"/>
      <w:marRight w:val="0"/>
      <w:marTop w:val="0"/>
      <w:marBottom w:val="0"/>
      <w:divBdr>
        <w:top w:val="none" w:sz="0" w:space="0" w:color="auto"/>
        <w:left w:val="none" w:sz="0" w:space="0" w:color="auto"/>
        <w:bottom w:val="none" w:sz="0" w:space="0" w:color="auto"/>
        <w:right w:val="none" w:sz="0" w:space="0" w:color="auto"/>
      </w:divBdr>
    </w:div>
    <w:div w:id="340547822">
      <w:bodyDiv w:val="1"/>
      <w:marLeft w:val="0"/>
      <w:marRight w:val="0"/>
      <w:marTop w:val="0"/>
      <w:marBottom w:val="0"/>
      <w:divBdr>
        <w:top w:val="none" w:sz="0" w:space="0" w:color="auto"/>
        <w:left w:val="none" w:sz="0" w:space="0" w:color="auto"/>
        <w:bottom w:val="none" w:sz="0" w:space="0" w:color="auto"/>
        <w:right w:val="none" w:sz="0" w:space="0" w:color="auto"/>
      </w:divBdr>
    </w:div>
    <w:div w:id="355084848">
      <w:bodyDiv w:val="1"/>
      <w:marLeft w:val="0"/>
      <w:marRight w:val="0"/>
      <w:marTop w:val="0"/>
      <w:marBottom w:val="0"/>
      <w:divBdr>
        <w:top w:val="none" w:sz="0" w:space="0" w:color="auto"/>
        <w:left w:val="none" w:sz="0" w:space="0" w:color="auto"/>
        <w:bottom w:val="none" w:sz="0" w:space="0" w:color="auto"/>
        <w:right w:val="none" w:sz="0" w:space="0" w:color="auto"/>
      </w:divBdr>
    </w:div>
    <w:div w:id="395395211">
      <w:bodyDiv w:val="1"/>
      <w:marLeft w:val="0"/>
      <w:marRight w:val="0"/>
      <w:marTop w:val="0"/>
      <w:marBottom w:val="0"/>
      <w:divBdr>
        <w:top w:val="none" w:sz="0" w:space="0" w:color="auto"/>
        <w:left w:val="none" w:sz="0" w:space="0" w:color="auto"/>
        <w:bottom w:val="none" w:sz="0" w:space="0" w:color="auto"/>
        <w:right w:val="none" w:sz="0" w:space="0" w:color="auto"/>
      </w:divBdr>
    </w:div>
    <w:div w:id="405346513">
      <w:bodyDiv w:val="1"/>
      <w:marLeft w:val="0"/>
      <w:marRight w:val="0"/>
      <w:marTop w:val="0"/>
      <w:marBottom w:val="0"/>
      <w:divBdr>
        <w:top w:val="none" w:sz="0" w:space="0" w:color="auto"/>
        <w:left w:val="none" w:sz="0" w:space="0" w:color="auto"/>
        <w:bottom w:val="none" w:sz="0" w:space="0" w:color="auto"/>
        <w:right w:val="none" w:sz="0" w:space="0" w:color="auto"/>
      </w:divBdr>
    </w:div>
    <w:div w:id="463470769">
      <w:bodyDiv w:val="1"/>
      <w:marLeft w:val="0"/>
      <w:marRight w:val="0"/>
      <w:marTop w:val="0"/>
      <w:marBottom w:val="0"/>
      <w:divBdr>
        <w:top w:val="none" w:sz="0" w:space="0" w:color="auto"/>
        <w:left w:val="none" w:sz="0" w:space="0" w:color="auto"/>
        <w:bottom w:val="none" w:sz="0" w:space="0" w:color="auto"/>
        <w:right w:val="none" w:sz="0" w:space="0" w:color="auto"/>
      </w:divBdr>
    </w:div>
    <w:div w:id="511261100">
      <w:bodyDiv w:val="1"/>
      <w:marLeft w:val="0"/>
      <w:marRight w:val="0"/>
      <w:marTop w:val="0"/>
      <w:marBottom w:val="0"/>
      <w:divBdr>
        <w:top w:val="none" w:sz="0" w:space="0" w:color="auto"/>
        <w:left w:val="none" w:sz="0" w:space="0" w:color="auto"/>
        <w:bottom w:val="none" w:sz="0" w:space="0" w:color="auto"/>
        <w:right w:val="none" w:sz="0" w:space="0" w:color="auto"/>
      </w:divBdr>
    </w:div>
    <w:div w:id="646976697">
      <w:bodyDiv w:val="1"/>
      <w:marLeft w:val="0"/>
      <w:marRight w:val="0"/>
      <w:marTop w:val="0"/>
      <w:marBottom w:val="0"/>
      <w:divBdr>
        <w:top w:val="none" w:sz="0" w:space="0" w:color="auto"/>
        <w:left w:val="none" w:sz="0" w:space="0" w:color="auto"/>
        <w:bottom w:val="none" w:sz="0" w:space="0" w:color="auto"/>
        <w:right w:val="none" w:sz="0" w:space="0" w:color="auto"/>
      </w:divBdr>
    </w:div>
    <w:div w:id="668606234">
      <w:bodyDiv w:val="1"/>
      <w:marLeft w:val="0"/>
      <w:marRight w:val="0"/>
      <w:marTop w:val="0"/>
      <w:marBottom w:val="0"/>
      <w:divBdr>
        <w:top w:val="none" w:sz="0" w:space="0" w:color="auto"/>
        <w:left w:val="none" w:sz="0" w:space="0" w:color="auto"/>
        <w:bottom w:val="none" w:sz="0" w:space="0" w:color="auto"/>
        <w:right w:val="none" w:sz="0" w:space="0" w:color="auto"/>
      </w:divBdr>
    </w:div>
    <w:div w:id="687029781">
      <w:bodyDiv w:val="1"/>
      <w:marLeft w:val="0"/>
      <w:marRight w:val="0"/>
      <w:marTop w:val="0"/>
      <w:marBottom w:val="0"/>
      <w:divBdr>
        <w:top w:val="none" w:sz="0" w:space="0" w:color="auto"/>
        <w:left w:val="none" w:sz="0" w:space="0" w:color="auto"/>
        <w:bottom w:val="none" w:sz="0" w:space="0" w:color="auto"/>
        <w:right w:val="none" w:sz="0" w:space="0" w:color="auto"/>
      </w:divBdr>
    </w:div>
    <w:div w:id="695692995">
      <w:bodyDiv w:val="1"/>
      <w:marLeft w:val="0"/>
      <w:marRight w:val="0"/>
      <w:marTop w:val="0"/>
      <w:marBottom w:val="0"/>
      <w:divBdr>
        <w:top w:val="none" w:sz="0" w:space="0" w:color="auto"/>
        <w:left w:val="none" w:sz="0" w:space="0" w:color="auto"/>
        <w:bottom w:val="none" w:sz="0" w:space="0" w:color="auto"/>
        <w:right w:val="none" w:sz="0" w:space="0" w:color="auto"/>
      </w:divBdr>
    </w:div>
    <w:div w:id="800878232">
      <w:bodyDiv w:val="1"/>
      <w:marLeft w:val="0"/>
      <w:marRight w:val="0"/>
      <w:marTop w:val="0"/>
      <w:marBottom w:val="0"/>
      <w:divBdr>
        <w:top w:val="none" w:sz="0" w:space="0" w:color="auto"/>
        <w:left w:val="none" w:sz="0" w:space="0" w:color="auto"/>
        <w:bottom w:val="none" w:sz="0" w:space="0" w:color="auto"/>
        <w:right w:val="none" w:sz="0" w:space="0" w:color="auto"/>
      </w:divBdr>
    </w:div>
    <w:div w:id="836774184">
      <w:bodyDiv w:val="1"/>
      <w:marLeft w:val="0"/>
      <w:marRight w:val="0"/>
      <w:marTop w:val="0"/>
      <w:marBottom w:val="0"/>
      <w:divBdr>
        <w:top w:val="none" w:sz="0" w:space="0" w:color="auto"/>
        <w:left w:val="none" w:sz="0" w:space="0" w:color="auto"/>
        <w:bottom w:val="none" w:sz="0" w:space="0" w:color="auto"/>
        <w:right w:val="none" w:sz="0" w:space="0" w:color="auto"/>
      </w:divBdr>
    </w:div>
    <w:div w:id="841511545">
      <w:bodyDiv w:val="1"/>
      <w:marLeft w:val="0"/>
      <w:marRight w:val="0"/>
      <w:marTop w:val="0"/>
      <w:marBottom w:val="0"/>
      <w:divBdr>
        <w:top w:val="none" w:sz="0" w:space="0" w:color="auto"/>
        <w:left w:val="none" w:sz="0" w:space="0" w:color="auto"/>
        <w:bottom w:val="none" w:sz="0" w:space="0" w:color="auto"/>
        <w:right w:val="none" w:sz="0" w:space="0" w:color="auto"/>
      </w:divBdr>
    </w:div>
    <w:div w:id="890187861">
      <w:bodyDiv w:val="1"/>
      <w:marLeft w:val="0"/>
      <w:marRight w:val="0"/>
      <w:marTop w:val="0"/>
      <w:marBottom w:val="0"/>
      <w:divBdr>
        <w:top w:val="none" w:sz="0" w:space="0" w:color="auto"/>
        <w:left w:val="none" w:sz="0" w:space="0" w:color="auto"/>
        <w:bottom w:val="none" w:sz="0" w:space="0" w:color="auto"/>
        <w:right w:val="none" w:sz="0" w:space="0" w:color="auto"/>
      </w:divBdr>
    </w:div>
    <w:div w:id="936138471">
      <w:bodyDiv w:val="1"/>
      <w:marLeft w:val="0"/>
      <w:marRight w:val="0"/>
      <w:marTop w:val="0"/>
      <w:marBottom w:val="0"/>
      <w:divBdr>
        <w:top w:val="none" w:sz="0" w:space="0" w:color="auto"/>
        <w:left w:val="none" w:sz="0" w:space="0" w:color="auto"/>
        <w:bottom w:val="none" w:sz="0" w:space="0" w:color="auto"/>
        <w:right w:val="none" w:sz="0" w:space="0" w:color="auto"/>
      </w:divBdr>
    </w:div>
    <w:div w:id="938637231">
      <w:bodyDiv w:val="1"/>
      <w:marLeft w:val="0"/>
      <w:marRight w:val="0"/>
      <w:marTop w:val="0"/>
      <w:marBottom w:val="0"/>
      <w:divBdr>
        <w:top w:val="none" w:sz="0" w:space="0" w:color="auto"/>
        <w:left w:val="none" w:sz="0" w:space="0" w:color="auto"/>
        <w:bottom w:val="none" w:sz="0" w:space="0" w:color="auto"/>
        <w:right w:val="none" w:sz="0" w:space="0" w:color="auto"/>
      </w:divBdr>
    </w:div>
    <w:div w:id="1171413409">
      <w:bodyDiv w:val="1"/>
      <w:marLeft w:val="0"/>
      <w:marRight w:val="0"/>
      <w:marTop w:val="0"/>
      <w:marBottom w:val="0"/>
      <w:divBdr>
        <w:top w:val="none" w:sz="0" w:space="0" w:color="auto"/>
        <w:left w:val="none" w:sz="0" w:space="0" w:color="auto"/>
        <w:bottom w:val="none" w:sz="0" w:space="0" w:color="auto"/>
        <w:right w:val="none" w:sz="0" w:space="0" w:color="auto"/>
      </w:divBdr>
    </w:div>
    <w:div w:id="1210914693">
      <w:bodyDiv w:val="1"/>
      <w:marLeft w:val="0"/>
      <w:marRight w:val="0"/>
      <w:marTop w:val="0"/>
      <w:marBottom w:val="0"/>
      <w:divBdr>
        <w:top w:val="none" w:sz="0" w:space="0" w:color="auto"/>
        <w:left w:val="none" w:sz="0" w:space="0" w:color="auto"/>
        <w:bottom w:val="none" w:sz="0" w:space="0" w:color="auto"/>
        <w:right w:val="none" w:sz="0" w:space="0" w:color="auto"/>
      </w:divBdr>
    </w:div>
    <w:div w:id="1213346575">
      <w:bodyDiv w:val="1"/>
      <w:marLeft w:val="0"/>
      <w:marRight w:val="0"/>
      <w:marTop w:val="0"/>
      <w:marBottom w:val="0"/>
      <w:divBdr>
        <w:top w:val="none" w:sz="0" w:space="0" w:color="auto"/>
        <w:left w:val="none" w:sz="0" w:space="0" w:color="auto"/>
        <w:bottom w:val="none" w:sz="0" w:space="0" w:color="auto"/>
        <w:right w:val="none" w:sz="0" w:space="0" w:color="auto"/>
      </w:divBdr>
    </w:div>
    <w:div w:id="1223101021">
      <w:bodyDiv w:val="1"/>
      <w:marLeft w:val="0"/>
      <w:marRight w:val="0"/>
      <w:marTop w:val="0"/>
      <w:marBottom w:val="0"/>
      <w:divBdr>
        <w:top w:val="none" w:sz="0" w:space="0" w:color="auto"/>
        <w:left w:val="none" w:sz="0" w:space="0" w:color="auto"/>
        <w:bottom w:val="none" w:sz="0" w:space="0" w:color="auto"/>
        <w:right w:val="none" w:sz="0" w:space="0" w:color="auto"/>
      </w:divBdr>
    </w:div>
    <w:div w:id="1259950430">
      <w:bodyDiv w:val="1"/>
      <w:marLeft w:val="0"/>
      <w:marRight w:val="0"/>
      <w:marTop w:val="0"/>
      <w:marBottom w:val="0"/>
      <w:divBdr>
        <w:top w:val="none" w:sz="0" w:space="0" w:color="auto"/>
        <w:left w:val="none" w:sz="0" w:space="0" w:color="auto"/>
        <w:bottom w:val="none" w:sz="0" w:space="0" w:color="auto"/>
        <w:right w:val="none" w:sz="0" w:space="0" w:color="auto"/>
      </w:divBdr>
    </w:div>
    <w:div w:id="1278561564">
      <w:bodyDiv w:val="1"/>
      <w:marLeft w:val="0"/>
      <w:marRight w:val="0"/>
      <w:marTop w:val="0"/>
      <w:marBottom w:val="0"/>
      <w:divBdr>
        <w:top w:val="none" w:sz="0" w:space="0" w:color="auto"/>
        <w:left w:val="none" w:sz="0" w:space="0" w:color="auto"/>
        <w:bottom w:val="none" w:sz="0" w:space="0" w:color="auto"/>
        <w:right w:val="none" w:sz="0" w:space="0" w:color="auto"/>
      </w:divBdr>
      <w:divsChild>
        <w:div w:id="344407188">
          <w:marLeft w:val="0"/>
          <w:marRight w:val="0"/>
          <w:marTop w:val="0"/>
          <w:marBottom w:val="0"/>
          <w:divBdr>
            <w:top w:val="none" w:sz="0" w:space="0" w:color="auto"/>
            <w:left w:val="none" w:sz="0" w:space="0" w:color="auto"/>
            <w:bottom w:val="none" w:sz="0" w:space="0" w:color="auto"/>
            <w:right w:val="none" w:sz="0" w:space="0" w:color="auto"/>
          </w:divBdr>
        </w:div>
        <w:div w:id="472212382">
          <w:marLeft w:val="0"/>
          <w:marRight w:val="0"/>
          <w:marTop w:val="0"/>
          <w:marBottom w:val="0"/>
          <w:divBdr>
            <w:top w:val="none" w:sz="0" w:space="0" w:color="auto"/>
            <w:left w:val="none" w:sz="0" w:space="0" w:color="auto"/>
            <w:bottom w:val="none" w:sz="0" w:space="0" w:color="auto"/>
            <w:right w:val="none" w:sz="0" w:space="0" w:color="auto"/>
          </w:divBdr>
        </w:div>
        <w:div w:id="1547183883">
          <w:marLeft w:val="0"/>
          <w:marRight w:val="0"/>
          <w:marTop w:val="0"/>
          <w:marBottom w:val="0"/>
          <w:divBdr>
            <w:top w:val="none" w:sz="0" w:space="0" w:color="auto"/>
            <w:left w:val="none" w:sz="0" w:space="0" w:color="auto"/>
            <w:bottom w:val="none" w:sz="0" w:space="0" w:color="auto"/>
            <w:right w:val="none" w:sz="0" w:space="0" w:color="auto"/>
          </w:divBdr>
        </w:div>
        <w:div w:id="1554462766">
          <w:marLeft w:val="0"/>
          <w:marRight w:val="0"/>
          <w:marTop w:val="0"/>
          <w:marBottom w:val="0"/>
          <w:divBdr>
            <w:top w:val="none" w:sz="0" w:space="0" w:color="auto"/>
            <w:left w:val="none" w:sz="0" w:space="0" w:color="auto"/>
            <w:bottom w:val="none" w:sz="0" w:space="0" w:color="auto"/>
            <w:right w:val="none" w:sz="0" w:space="0" w:color="auto"/>
          </w:divBdr>
        </w:div>
        <w:div w:id="1617175476">
          <w:marLeft w:val="0"/>
          <w:marRight w:val="0"/>
          <w:marTop w:val="0"/>
          <w:marBottom w:val="0"/>
          <w:divBdr>
            <w:top w:val="none" w:sz="0" w:space="0" w:color="auto"/>
            <w:left w:val="none" w:sz="0" w:space="0" w:color="auto"/>
            <w:bottom w:val="none" w:sz="0" w:space="0" w:color="auto"/>
            <w:right w:val="none" w:sz="0" w:space="0" w:color="auto"/>
          </w:divBdr>
        </w:div>
      </w:divsChild>
    </w:div>
    <w:div w:id="1279949394">
      <w:bodyDiv w:val="1"/>
      <w:marLeft w:val="0"/>
      <w:marRight w:val="0"/>
      <w:marTop w:val="0"/>
      <w:marBottom w:val="0"/>
      <w:divBdr>
        <w:top w:val="none" w:sz="0" w:space="0" w:color="auto"/>
        <w:left w:val="none" w:sz="0" w:space="0" w:color="auto"/>
        <w:bottom w:val="none" w:sz="0" w:space="0" w:color="auto"/>
        <w:right w:val="none" w:sz="0" w:space="0" w:color="auto"/>
      </w:divBdr>
    </w:div>
    <w:div w:id="1303542061">
      <w:bodyDiv w:val="1"/>
      <w:marLeft w:val="0"/>
      <w:marRight w:val="0"/>
      <w:marTop w:val="0"/>
      <w:marBottom w:val="0"/>
      <w:divBdr>
        <w:top w:val="none" w:sz="0" w:space="0" w:color="auto"/>
        <w:left w:val="none" w:sz="0" w:space="0" w:color="auto"/>
        <w:bottom w:val="none" w:sz="0" w:space="0" w:color="auto"/>
        <w:right w:val="none" w:sz="0" w:space="0" w:color="auto"/>
      </w:divBdr>
    </w:div>
    <w:div w:id="1304311902">
      <w:bodyDiv w:val="1"/>
      <w:marLeft w:val="0"/>
      <w:marRight w:val="0"/>
      <w:marTop w:val="0"/>
      <w:marBottom w:val="0"/>
      <w:divBdr>
        <w:top w:val="none" w:sz="0" w:space="0" w:color="auto"/>
        <w:left w:val="none" w:sz="0" w:space="0" w:color="auto"/>
        <w:bottom w:val="none" w:sz="0" w:space="0" w:color="auto"/>
        <w:right w:val="none" w:sz="0" w:space="0" w:color="auto"/>
      </w:divBdr>
    </w:div>
    <w:div w:id="1305084239">
      <w:bodyDiv w:val="1"/>
      <w:marLeft w:val="0"/>
      <w:marRight w:val="0"/>
      <w:marTop w:val="0"/>
      <w:marBottom w:val="0"/>
      <w:divBdr>
        <w:top w:val="none" w:sz="0" w:space="0" w:color="auto"/>
        <w:left w:val="none" w:sz="0" w:space="0" w:color="auto"/>
        <w:bottom w:val="none" w:sz="0" w:space="0" w:color="auto"/>
        <w:right w:val="none" w:sz="0" w:space="0" w:color="auto"/>
      </w:divBdr>
      <w:divsChild>
        <w:div w:id="885682873">
          <w:marLeft w:val="0"/>
          <w:marRight w:val="0"/>
          <w:marTop w:val="120"/>
          <w:marBottom w:val="0"/>
          <w:divBdr>
            <w:top w:val="none" w:sz="0" w:space="0" w:color="auto"/>
            <w:left w:val="none" w:sz="0" w:space="0" w:color="auto"/>
            <w:bottom w:val="none" w:sz="0" w:space="0" w:color="auto"/>
            <w:right w:val="none" w:sz="0" w:space="0" w:color="auto"/>
          </w:divBdr>
          <w:divsChild>
            <w:div w:id="1794638019">
              <w:marLeft w:val="0"/>
              <w:marRight w:val="0"/>
              <w:marTop w:val="0"/>
              <w:marBottom w:val="0"/>
              <w:divBdr>
                <w:top w:val="none" w:sz="0" w:space="0" w:color="auto"/>
                <w:left w:val="none" w:sz="0" w:space="0" w:color="auto"/>
                <w:bottom w:val="none" w:sz="0" w:space="0" w:color="auto"/>
                <w:right w:val="none" w:sz="0" w:space="0" w:color="auto"/>
              </w:divBdr>
            </w:div>
          </w:divsChild>
        </w:div>
        <w:div w:id="1090859244">
          <w:marLeft w:val="0"/>
          <w:marRight w:val="0"/>
          <w:marTop w:val="0"/>
          <w:marBottom w:val="0"/>
          <w:divBdr>
            <w:top w:val="none" w:sz="0" w:space="0" w:color="auto"/>
            <w:left w:val="none" w:sz="0" w:space="0" w:color="auto"/>
            <w:bottom w:val="none" w:sz="0" w:space="0" w:color="auto"/>
            <w:right w:val="none" w:sz="0" w:space="0" w:color="auto"/>
          </w:divBdr>
        </w:div>
      </w:divsChild>
    </w:div>
    <w:div w:id="1369135859">
      <w:bodyDiv w:val="1"/>
      <w:marLeft w:val="0"/>
      <w:marRight w:val="0"/>
      <w:marTop w:val="0"/>
      <w:marBottom w:val="0"/>
      <w:divBdr>
        <w:top w:val="none" w:sz="0" w:space="0" w:color="auto"/>
        <w:left w:val="none" w:sz="0" w:space="0" w:color="auto"/>
        <w:bottom w:val="none" w:sz="0" w:space="0" w:color="auto"/>
        <w:right w:val="none" w:sz="0" w:space="0" w:color="auto"/>
      </w:divBdr>
    </w:div>
    <w:div w:id="1404795701">
      <w:bodyDiv w:val="1"/>
      <w:marLeft w:val="0"/>
      <w:marRight w:val="0"/>
      <w:marTop w:val="0"/>
      <w:marBottom w:val="0"/>
      <w:divBdr>
        <w:top w:val="none" w:sz="0" w:space="0" w:color="auto"/>
        <w:left w:val="none" w:sz="0" w:space="0" w:color="auto"/>
        <w:bottom w:val="none" w:sz="0" w:space="0" w:color="auto"/>
        <w:right w:val="none" w:sz="0" w:space="0" w:color="auto"/>
      </w:divBdr>
    </w:div>
    <w:div w:id="1424765726">
      <w:bodyDiv w:val="1"/>
      <w:marLeft w:val="0"/>
      <w:marRight w:val="0"/>
      <w:marTop w:val="0"/>
      <w:marBottom w:val="0"/>
      <w:divBdr>
        <w:top w:val="none" w:sz="0" w:space="0" w:color="auto"/>
        <w:left w:val="none" w:sz="0" w:space="0" w:color="auto"/>
        <w:bottom w:val="none" w:sz="0" w:space="0" w:color="auto"/>
        <w:right w:val="none" w:sz="0" w:space="0" w:color="auto"/>
      </w:divBdr>
    </w:div>
    <w:div w:id="1444493285">
      <w:bodyDiv w:val="1"/>
      <w:marLeft w:val="0"/>
      <w:marRight w:val="0"/>
      <w:marTop w:val="0"/>
      <w:marBottom w:val="0"/>
      <w:divBdr>
        <w:top w:val="none" w:sz="0" w:space="0" w:color="auto"/>
        <w:left w:val="none" w:sz="0" w:space="0" w:color="auto"/>
        <w:bottom w:val="none" w:sz="0" w:space="0" w:color="auto"/>
        <w:right w:val="none" w:sz="0" w:space="0" w:color="auto"/>
      </w:divBdr>
    </w:div>
    <w:div w:id="1457945694">
      <w:bodyDiv w:val="1"/>
      <w:marLeft w:val="0"/>
      <w:marRight w:val="0"/>
      <w:marTop w:val="0"/>
      <w:marBottom w:val="0"/>
      <w:divBdr>
        <w:top w:val="none" w:sz="0" w:space="0" w:color="auto"/>
        <w:left w:val="none" w:sz="0" w:space="0" w:color="auto"/>
        <w:bottom w:val="none" w:sz="0" w:space="0" w:color="auto"/>
        <w:right w:val="none" w:sz="0" w:space="0" w:color="auto"/>
      </w:divBdr>
    </w:div>
    <w:div w:id="1470321970">
      <w:bodyDiv w:val="1"/>
      <w:marLeft w:val="0"/>
      <w:marRight w:val="0"/>
      <w:marTop w:val="0"/>
      <w:marBottom w:val="0"/>
      <w:divBdr>
        <w:top w:val="none" w:sz="0" w:space="0" w:color="auto"/>
        <w:left w:val="none" w:sz="0" w:space="0" w:color="auto"/>
        <w:bottom w:val="none" w:sz="0" w:space="0" w:color="auto"/>
        <w:right w:val="none" w:sz="0" w:space="0" w:color="auto"/>
      </w:divBdr>
    </w:div>
    <w:div w:id="1476676918">
      <w:bodyDiv w:val="1"/>
      <w:marLeft w:val="0"/>
      <w:marRight w:val="0"/>
      <w:marTop w:val="0"/>
      <w:marBottom w:val="0"/>
      <w:divBdr>
        <w:top w:val="none" w:sz="0" w:space="0" w:color="auto"/>
        <w:left w:val="none" w:sz="0" w:space="0" w:color="auto"/>
        <w:bottom w:val="none" w:sz="0" w:space="0" w:color="auto"/>
        <w:right w:val="none" w:sz="0" w:space="0" w:color="auto"/>
      </w:divBdr>
    </w:div>
    <w:div w:id="1477601483">
      <w:bodyDiv w:val="1"/>
      <w:marLeft w:val="0"/>
      <w:marRight w:val="0"/>
      <w:marTop w:val="0"/>
      <w:marBottom w:val="0"/>
      <w:divBdr>
        <w:top w:val="none" w:sz="0" w:space="0" w:color="auto"/>
        <w:left w:val="none" w:sz="0" w:space="0" w:color="auto"/>
        <w:bottom w:val="none" w:sz="0" w:space="0" w:color="auto"/>
        <w:right w:val="none" w:sz="0" w:space="0" w:color="auto"/>
      </w:divBdr>
    </w:div>
    <w:div w:id="1547988500">
      <w:bodyDiv w:val="1"/>
      <w:marLeft w:val="0"/>
      <w:marRight w:val="0"/>
      <w:marTop w:val="0"/>
      <w:marBottom w:val="0"/>
      <w:divBdr>
        <w:top w:val="none" w:sz="0" w:space="0" w:color="auto"/>
        <w:left w:val="none" w:sz="0" w:space="0" w:color="auto"/>
        <w:bottom w:val="none" w:sz="0" w:space="0" w:color="auto"/>
        <w:right w:val="none" w:sz="0" w:space="0" w:color="auto"/>
      </w:divBdr>
      <w:divsChild>
        <w:div w:id="1631738255">
          <w:marLeft w:val="0"/>
          <w:marRight w:val="0"/>
          <w:marTop w:val="0"/>
          <w:marBottom w:val="150"/>
          <w:divBdr>
            <w:top w:val="none" w:sz="0" w:space="0" w:color="auto"/>
            <w:left w:val="none" w:sz="0" w:space="0" w:color="auto"/>
            <w:bottom w:val="none" w:sz="0" w:space="0" w:color="auto"/>
            <w:right w:val="none" w:sz="0" w:space="0" w:color="auto"/>
          </w:divBdr>
        </w:div>
      </w:divsChild>
    </w:div>
    <w:div w:id="1550417100">
      <w:bodyDiv w:val="1"/>
      <w:marLeft w:val="0"/>
      <w:marRight w:val="0"/>
      <w:marTop w:val="0"/>
      <w:marBottom w:val="0"/>
      <w:divBdr>
        <w:top w:val="none" w:sz="0" w:space="0" w:color="auto"/>
        <w:left w:val="none" w:sz="0" w:space="0" w:color="auto"/>
        <w:bottom w:val="none" w:sz="0" w:space="0" w:color="auto"/>
        <w:right w:val="none" w:sz="0" w:space="0" w:color="auto"/>
      </w:divBdr>
    </w:div>
    <w:div w:id="1617518346">
      <w:bodyDiv w:val="1"/>
      <w:marLeft w:val="0"/>
      <w:marRight w:val="0"/>
      <w:marTop w:val="0"/>
      <w:marBottom w:val="0"/>
      <w:divBdr>
        <w:top w:val="none" w:sz="0" w:space="0" w:color="auto"/>
        <w:left w:val="none" w:sz="0" w:space="0" w:color="auto"/>
        <w:bottom w:val="none" w:sz="0" w:space="0" w:color="auto"/>
        <w:right w:val="none" w:sz="0" w:space="0" w:color="auto"/>
      </w:divBdr>
    </w:div>
    <w:div w:id="1627814032">
      <w:bodyDiv w:val="1"/>
      <w:marLeft w:val="0"/>
      <w:marRight w:val="0"/>
      <w:marTop w:val="0"/>
      <w:marBottom w:val="0"/>
      <w:divBdr>
        <w:top w:val="none" w:sz="0" w:space="0" w:color="auto"/>
        <w:left w:val="none" w:sz="0" w:space="0" w:color="auto"/>
        <w:bottom w:val="none" w:sz="0" w:space="0" w:color="auto"/>
        <w:right w:val="none" w:sz="0" w:space="0" w:color="auto"/>
      </w:divBdr>
    </w:div>
    <w:div w:id="1643146463">
      <w:bodyDiv w:val="1"/>
      <w:marLeft w:val="0"/>
      <w:marRight w:val="0"/>
      <w:marTop w:val="0"/>
      <w:marBottom w:val="0"/>
      <w:divBdr>
        <w:top w:val="none" w:sz="0" w:space="0" w:color="auto"/>
        <w:left w:val="none" w:sz="0" w:space="0" w:color="auto"/>
        <w:bottom w:val="none" w:sz="0" w:space="0" w:color="auto"/>
        <w:right w:val="none" w:sz="0" w:space="0" w:color="auto"/>
      </w:divBdr>
    </w:div>
    <w:div w:id="1716731208">
      <w:bodyDiv w:val="1"/>
      <w:marLeft w:val="0"/>
      <w:marRight w:val="0"/>
      <w:marTop w:val="0"/>
      <w:marBottom w:val="0"/>
      <w:divBdr>
        <w:top w:val="none" w:sz="0" w:space="0" w:color="auto"/>
        <w:left w:val="none" w:sz="0" w:space="0" w:color="auto"/>
        <w:bottom w:val="none" w:sz="0" w:space="0" w:color="auto"/>
        <w:right w:val="none" w:sz="0" w:space="0" w:color="auto"/>
      </w:divBdr>
    </w:div>
    <w:div w:id="1737627017">
      <w:bodyDiv w:val="1"/>
      <w:marLeft w:val="0"/>
      <w:marRight w:val="0"/>
      <w:marTop w:val="0"/>
      <w:marBottom w:val="0"/>
      <w:divBdr>
        <w:top w:val="none" w:sz="0" w:space="0" w:color="auto"/>
        <w:left w:val="none" w:sz="0" w:space="0" w:color="auto"/>
        <w:bottom w:val="none" w:sz="0" w:space="0" w:color="auto"/>
        <w:right w:val="none" w:sz="0" w:space="0" w:color="auto"/>
      </w:divBdr>
    </w:div>
    <w:div w:id="1862359684">
      <w:bodyDiv w:val="1"/>
      <w:marLeft w:val="0"/>
      <w:marRight w:val="0"/>
      <w:marTop w:val="0"/>
      <w:marBottom w:val="0"/>
      <w:divBdr>
        <w:top w:val="none" w:sz="0" w:space="0" w:color="auto"/>
        <w:left w:val="none" w:sz="0" w:space="0" w:color="auto"/>
        <w:bottom w:val="none" w:sz="0" w:space="0" w:color="auto"/>
        <w:right w:val="none" w:sz="0" w:space="0" w:color="auto"/>
      </w:divBdr>
    </w:div>
    <w:div w:id="1895895524">
      <w:bodyDiv w:val="1"/>
      <w:marLeft w:val="0"/>
      <w:marRight w:val="0"/>
      <w:marTop w:val="0"/>
      <w:marBottom w:val="0"/>
      <w:divBdr>
        <w:top w:val="none" w:sz="0" w:space="0" w:color="auto"/>
        <w:left w:val="none" w:sz="0" w:space="0" w:color="auto"/>
        <w:bottom w:val="none" w:sz="0" w:space="0" w:color="auto"/>
        <w:right w:val="none" w:sz="0" w:space="0" w:color="auto"/>
      </w:divBdr>
    </w:div>
    <w:div w:id="1939560079">
      <w:bodyDiv w:val="1"/>
      <w:marLeft w:val="0"/>
      <w:marRight w:val="0"/>
      <w:marTop w:val="0"/>
      <w:marBottom w:val="0"/>
      <w:divBdr>
        <w:top w:val="none" w:sz="0" w:space="0" w:color="auto"/>
        <w:left w:val="none" w:sz="0" w:space="0" w:color="auto"/>
        <w:bottom w:val="none" w:sz="0" w:space="0" w:color="auto"/>
        <w:right w:val="none" w:sz="0" w:space="0" w:color="auto"/>
      </w:divBdr>
    </w:div>
    <w:div w:id="1953583527">
      <w:bodyDiv w:val="1"/>
      <w:marLeft w:val="0"/>
      <w:marRight w:val="0"/>
      <w:marTop w:val="0"/>
      <w:marBottom w:val="0"/>
      <w:divBdr>
        <w:top w:val="none" w:sz="0" w:space="0" w:color="auto"/>
        <w:left w:val="none" w:sz="0" w:space="0" w:color="auto"/>
        <w:bottom w:val="none" w:sz="0" w:space="0" w:color="auto"/>
        <w:right w:val="none" w:sz="0" w:space="0" w:color="auto"/>
      </w:divBdr>
    </w:div>
    <w:div w:id="1962685963">
      <w:bodyDiv w:val="1"/>
      <w:marLeft w:val="0"/>
      <w:marRight w:val="0"/>
      <w:marTop w:val="0"/>
      <w:marBottom w:val="0"/>
      <w:divBdr>
        <w:top w:val="none" w:sz="0" w:space="0" w:color="auto"/>
        <w:left w:val="none" w:sz="0" w:space="0" w:color="auto"/>
        <w:bottom w:val="none" w:sz="0" w:space="0" w:color="auto"/>
        <w:right w:val="none" w:sz="0" w:space="0" w:color="auto"/>
      </w:divBdr>
    </w:div>
    <w:div w:id="1984772724">
      <w:bodyDiv w:val="1"/>
      <w:marLeft w:val="0"/>
      <w:marRight w:val="0"/>
      <w:marTop w:val="0"/>
      <w:marBottom w:val="0"/>
      <w:divBdr>
        <w:top w:val="none" w:sz="0" w:space="0" w:color="auto"/>
        <w:left w:val="none" w:sz="0" w:space="0" w:color="auto"/>
        <w:bottom w:val="none" w:sz="0" w:space="0" w:color="auto"/>
        <w:right w:val="none" w:sz="0" w:space="0" w:color="auto"/>
      </w:divBdr>
    </w:div>
    <w:div w:id="2013753211">
      <w:bodyDiv w:val="1"/>
      <w:marLeft w:val="0"/>
      <w:marRight w:val="0"/>
      <w:marTop w:val="0"/>
      <w:marBottom w:val="0"/>
      <w:divBdr>
        <w:top w:val="none" w:sz="0" w:space="0" w:color="auto"/>
        <w:left w:val="none" w:sz="0" w:space="0" w:color="auto"/>
        <w:bottom w:val="none" w:sz="0" w:space="0" w:color="auto"/>
        <w:right w:val="none" w:sz="0" w:space="0" w:color="auto"/>
      </w:divBdr>
      <w:divsChild>
        <w:div w:id="1081215466">
          <w:marLeft w:val="0"/>
          <w:marRight w:val="0"/>
          <w:marTop w:val="0"/>
          <w:marBottom w:val="450"/>
          <w:divBdr>
            <w:top w:val="none" w:sz="0" w:space="0" w:color="auto"/>
            <w:left w:val="none" w:sz="0" w:space="0" w:color="auto"/>
            <w:bottom w:val="none" w:sz="0" w:space="0" w:color="auto"/>
            <w:right w:val="none" w:sz="0" w:space="0" w:color="auto"/>
          </w:divBdr>
        </w:div>
        <w:div w:id="1572617066">
          <w:marLeft w:val="0"/>
          <w:marRight w:val="0"/>
          <w:marTop w:val="0"/>
          <w:marBottom w:val="450"/>
          <w:divBdr>
            <w:top w:val="none" w:sz="0" w:space="0" w:color="auto"/>
            <w:left w:val="none" w:sz="0" w:space="0" w:color="auto"/>
            <w:bottom w:val="none" w:sz="0" w:space="0" w:color="auto"/>
            <w:right w:val="none" w:sz="0" w:space="0" w:color="auto"/>
          </w:divBdr>
        </w:div>
      </w:divsChild>
    </w:div>
    <w:div w:id="2037655903">
      <w:bodyDiv w:val="1"/>
      <w:marLeft w:val="0"/>
      <w:marRight w:val="0"/>
      <w:marTop w:val="0"/>
      <w:marBottom w:val="0"/>
      <w:divBdr>
        <w:top w:val="none" w:sz="0" w:space="0" w:color="auto"/>
        <w:left w:val="none" w:sz="0" w:space="0" w:color="auto"/>
        <w:bottom w:val="none" w:sz="0" w:space="0" w:color="auto"/>
        <w:right w:val="none" w:sz="0" w:space="0" w:color="auto"/>
      </w:divBdr>
    </w:div>
    <w:div w:id="2049603176">
      <w:bodyDiv w:val="1"/>
      <w:marLeft w:val="0"/>
      <w:marRight w:val="0"/>
      <w:marTop w:val="0"/>
      <w:marBottom w:val="0"/>
      <w:divBdr>
        <w:top w:val="none" w:sz="0" w:space="0" w:color="auto"/>
        <w:left w:val="none" w:sz="0" w:space="0" w:color="auto"/>
        <w:bottom w:val="none" w:sz="0" w:space="0" w:color="auto"/>
        <w:right w:val="none" w:sz="0" w:space="0" w:color="auto"/>
      </w:divBdr>
    </w:div>
    <w:div w:id="2057658240">
      <w:bodyDiv w:val="1"/>
      <w:marLeft w:val="0"/>
      <w:marRight w:val="0"/>
      <w:marTop w:val="0"/>
      <w:marBottom w:val="0"/>
      <w:divBdr>
        <w:top w:val="none" w:sz="0" w:space="0" w:color="auto"/>
        <w:left w:val="none" w:sz="0" w:space="0" w:color="auto"/>
        <w:bottom w:val="none" w:sz="0" w:space="0" w:color="auto"/>
        <w:right w:val="none" w:sz="0" w:space="0" w:color="auto"/>
      </w:divBdr>
    </w:div>
    <w:div w:id="2104493178">
      <w:bodyDiv w:val="1"/>
      <w:marLeft w:val="0"/>
      <w:marRight w:val="0"/>
      <w:marTop w:val="0"/>
      <w:marBottom w:val="0"/>
      <w:divBdr>
        <w:top w:val="none" w:sz="0" w:space="0" w:color="auto"/>
        <w:left w:val="none" w:sz="0" w:space="0" w:color="auto"/>
        <w:bottom w:val="none" w:sz="0" w:space="0" w:color="auto"/>
        <w:right w:val="none" w:sz="0" w:space="0" w:color="auto"/>
      </w:divBdr>
    </w:div>
    <w:div w:id="2114083282">
      <w:bodyDiv w:val="1"/>
      <w:marLeft w:val="0"/>
      <w:marRight w:val="0"/>
      <w:marTop w:val="0"/>
      <w:marBottom w:val="0"/>
      <w:divBdr>
        <w:top w:val="none" w:sz="0" w:space="0" w:color="auto"/>
        <w:left w:val="none" w:sz="0" w:space="0" w:color="auto"/>
        <w:bottom w:val="none" w:sz="0" w:space="0" w:color="auto"/>
        <w:right w:val="none" w:sz="0" w:space="0" w:color="auto"/>
      </w:divBdr>
    </w:div>
    <w:div w:id="2126387074">
      <w:bodyDiv w:val="1"/>
      <w:marLeft w:val="0"/>
      <w:marRight w:val="0"/>
      <w:marTop w:val="0"/>
      <w:marBottom w:val="0"/>
      <w:divBdr>
        <w:top w:val="none" w:sz="0" w:space="0" w:color="auto"/>
        <w:left w:val="none" w:sz="0" w:space="0" w:color="auto"/>
        <w:bottom w:val="none" w:sz="0" w:space="0" w:color="auto"/>
        <w:right w:val="none" w:sz="0" w:space="0" w:color="auto"/>
      </w:divBdr>
    </w:div>
    <w:div w:id="2134320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ercel@vacem.h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ercel.vaciegyhazmegye.h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laskafesztival/posts/5181819358563959"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34984-D83B-4349-BA23-0BFECF06A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TotalTime>
  <Pages>8</Pages>
  <Words>1842</Words>
  <Characters>12716</Characters>
  <Application>Microsoft Office Word</Application>
  <DocSecurity>0</DocSecurity>
  <Lines>105</Lines>
  <Paragraphs>29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Plebania Berceli</dc:creator>
  <cp:keywords/>
  <dc:description/>
  <cp:lastModifiedBy>Berceli Plebania</cp:lastModifiedBy>
  <cp:revision>5</cp:revision>
  <cp:lastPrinted>2022-05-22T01:57:00Z</cp:lastPrinted>
  <dcterms:created xsi:type="dcterms:W3CDTF">2022-05-21T20:06:00Z</dcterms:created>
  <dcterms:modified xsi:type="dcterms:W3CDTF">2022-05-22T01:58:00Z</dcterms:modified>
</cp:coreProperties>
</file>