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F8FC58C" wp14:editId="499A83BF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8480B">
        <w:rPr>
          <w:rFonts w:ascii="Times New Roman" w:hAnsi="Times New Roman" w:cs="Times New Roman"/>
          <w:sz w:val="20"/>
          <w:szCs w:val="20"/>
        </w:rPr>
        <w:t>10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48480B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Nagybőjt 2</w:t>
      </w:r>
      <w:r w:rsidR="00CF66D2" w:rsidRPr="00CF66D2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. vasárnapja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48480B">
        <w:rPr>
          <w:rFonts w:ascii="Times New Roman" w:hAnsi="Times New Roman" w:cs="Times New Roman"/>
          <w:sz w:val="20"/>
          <w:szCs w:val="20"/>
        </w:rPr>
        <w:t xml:space="preserve"> március 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0A023F" w:rsidRDefault="0048480B" w:rsidP="00CF66D2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80B">
        <w:rPr>
          <w:rFonts w:ascii="Times New Roman" w:hAnsi="Times New Roman" w:cs="Times New Roman"/>
          <w:sz w:val="20"/>
          <w:szCs w:val="20"/>
        </w:rPr>
        <w:t xml:space="preserve">Intézkedések a járvány megelőzése érdekében – Az </w:t>
      </w:r>
      <w:r w:rsidR="00CE0871" w:rsidRPr="0048480B">
        <w:rPr>
          <w:rStyle w:val="Kiemels"/>
          <w:rFonts w:ascii="Times New Roman" w:hAnsi="Times New Roman" w:cs="Times New Roman"/>
          <w:color w:val="auto"/>
          <w:sz w:val="20"/>
          <w:szCs w:val="20"/>
          <w:bdr w:val="none" w:sz="0" w:space="0" w:color="auto" w:frame="1"/>
        </w:rPr>
        <w:t>Magyar Katolikus Püspöki Konferencia</w:t>
      </w:r>
      <w:r w:rsidRPr="0048480B">
        <w:rPr>
          <w:rFonts w:ascii="Times New Roman" w:hAnsi="Times New Roman" w:cs="Times New Roman"/>
          <w:sz w:val="20"/>
          <w:szCs w:val="20"/>
        </w:rPr>
        <w:t xml:space="preserve"> rendelkezése</w:t>
      </w:r>
    </w:p>
    <w:p w:rsidR="0048480B" w:rsidRPr="0048480B" w:rsidRDefault="0048480B" w:rsidP="0048480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8480B">
        <w:rPr>
          <w:rFonts w:ascii="Times New Roman" w:hAnsi="Times New Roman" w:cs="Times New Roman"/>
          <w:b/>
          <w:sz w:val="20"/>
          <w:szCs w:val="20"/>
        </w:rPr>
        <w:t>A ránk bízottakért érzett felelősségtől vezérelve a COVID-19-járvány Magyarországra való betörése után az alábbi rendelkezések lépnek életbe.</w:t>
      </w:r>
    </w:p>
    <w:p w:rsidR="0048480B" w:rsidRPr="0048480B" w:rsidRDefault="0048480B" w:rsidP="0048480B">
      <w:pPr>
        <w:pStyle w:val="NormlWeb"/>
        <w:shd w:val="clear" w:color="auto" w:fill="FFFFFF"/>
        <w:spacing w:beforeAutospacing="0" w:afterAutospacing="0"/>
        <w:rPr>
          <w:color w:val="auto"/>
          <w:sz w:val="20"/>
          <w:szCs w:val="20"/>
        </w:rPr>
      </w:pPr>
      <w:r w:rsidRPr="0048480B">
        <w:rPr>
          <w:color w:val="auto"/>
          <w:sz w:val="20"/>
          <w:szCs w:val="20"/>
          <w:u w:val="single"/>
          <w:bdr w:val="none" w:sz="0" w:space="0" w:color="auto" w:frame="1"/>
        </w:rPr>
        <w:t>1. Templomok</w:t>
      </w:r>
    </w:p>
    <w:p w:rsidR="0048480B" w:rsidRPr="0048480B" w:rsidRDefault="0048480B" w:rsidP="00CE0871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48480B">
        <w:rPr>
          <w:color w:val="auto"/>
          <w:sz w:val="20"/>
          <w:szCs w:val="20"/>
        </w:rPr>
        <w:t>– Kérjük a szentmiséken a kézfogás és a nyelvre áldoztatás elhagyását és a kézbe áldoztatás általánossá tételét;</w:t>
      </w:r>
      <w:r w:rsidR="00CE0871">
        <w:rPr>
          <w:color w:val="auto"/>
          <w:sz w:val="20"/>
          <w:szCs w:val="20"/>
        </w:rPr>
        <w:t xml:space="preserve"> </w:t>
      </w:r>
      <w:r w:rsidRPr="0048480B">
        <w:rPr>
          <w:color w:val="auto"/>
          <w:sz w:val="20"/>
          <w:szCs w:val="20"/>
        </w:rPr>
        <w:t>– kérjük a paptestvéreket, hogy a szentmisék előtt és után fertőtlenítsék kezüket vagy vírusok ellen hatékony folyékony kézfertőtlenítő szappannal, vagy alkoholos kézfertőtlenítővel;</w:t>
      </w:r>
      <w:r w:rsidR="00CE0871">
        <w:rPr>
          <w:color w:val="auto"/>
          <w:sz w:val="20"/>
          <w:szCs w:val="20"/>
        </w:rPr>
        <w:t xml:space="preserve"> </w:t>
      </w:r>
      <w:r w:rsidRPr="0048480B">
        <w:rPr>
          <w:color w:val="auto"/>
          <w:sz w:val="20"/>
          <w:szCs w:val="20"/>
        </w:rPr>
        <w:t>– a gyóntatóhelyiség legyen rendszeresen szellőztetve, a gyóntatórácsra kérjük fólia rögzítését;</w:t>
      </w:r>
      <w:r w:rsidR="00CE0871">
        <w:rPr>
          <w:color w:val="auto"/>
          <w:sz w:val="20"/>
          <w:szCs w:val="20"/>
        </w:rPr>
        <w:t xml:space="preserve"> </w:t>
      </w:r>
      <w:r w:rsidRPr="0048480B">
        <w:rPr>
          <w:color w:val="auto"/>
          <w:sz w:val="20"/>
          <w:szCs w:val="20"/>
        </w:rPr>
        <w:t>– kérjük a szenteltvíztartók kiürítését, azok használatának mellőzését;</w:t>
      </w:r>
      <w:r w:rsidR="00CE0871">
        <w:rPr>
          <w:color w:val="auto"/>
          <w:sz w:val="20"/>
          <w:szCs w:val="20"/>
        </w:rPr>
        <w:t xml:space="preserve"> </w:t>
      </w:r>
      <w:r w:rsidRPr="0048480B">
        <w:rPr>
          <w:color w:val="auto"/>
          <w:sz w:val="20"/>
          <w:szCs w:val="20"/>
        </w:rPr>
        <w:t>– amennyiben a hatóság elrendeli a tömegrendezvények betiltását, ez vonatkozhat nagy létszámú egyházi rendezvényekre is.</w:t>
      </w:r>
    </w:p>
    <w:p w:rsidR="0048480B" w:rsidRPr="0048480B" w:rsidRDefault="0048480B" w:rsidP="00CE0871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48480B">
        <w:rPr>
          <w:color w:val="auto"/>
          <w:sz w:val="20"/>
          <w:szCs w:val="20"/>
          <w:u w:val="single"/>
          <w:bdr w:val="none" w:sz="0" w:space="0" w:color="auto" w:frame="1"/>
        </w:rPr>
        <w:t>2. Egyházi intézmények, iskolák és plébániák</w:t>
      </w:r>
    </w:p>
    <w:p w:rsidR="00CE0871" w:rsidRDefault="0048480B" w:rsidP="00CE0871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48480B">
        <w:rPr>
          <w:color w:val="auto"/>
          <w:sz w:val="20"/>
          <w:szCs w:val="20"/>
        </w:rPr>
        <w:t>– Kérjük, mindenben kövessék az illetékes állami szervek előírásait;</w:t>
      </w:r>
      <w:r w:rsidR="00CE0871">
        <w:rPr>
          <w:color w:val="auto"/>
          <w:sz w:val="20"/>
          <w:szCs w:val="20"/>
        </w:rPr>
        <w:t xml:space="preserve"> </w:t>
      </w:r>
      <w:r w:rsidRPr="0048480B">
        <w:rPr>
          <w:color w:val="auto"/>
          <w:sz w:val="20"/>
          <w:szCs w:val="20"/>
        </w:rPr>
        <w:t>– kérjük a gyakori, lehetőleg óránkénti, gondos szellőztetés elvégzését;</w:t>
      </w:r>
      <w:r w:rsidR="00CE0871">
        <w:rPr>
          <w:color w:val="auto"/>
          <w:sz w:val="20"/>
          <w:szCs w:val="20"/>
        </w:rPr>
        <w:t xml:space="preserve"> </w:t>
      </w:r>
      <w:r w:rsidRPr="0048480B">
        <w:rPr>
          <w:color w:val="auto"/>
          <w:sz w:val="20"/>
          <w:szCs w:val="20"/>
        </w:rPr>
        <w:t>– kérjük, hogy az illemhelyiségek mindig legyenek ellátva elegendő szappannal, papírtörülközővel és egészségügyi papírral;</w:t>
      </w:r>
    </w:p>
    <w:p w:rsidR="0048480B" w:rsidRPr="0048480B" w:rsidRDefault="0048480B" w:rsidP="00CE0871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48480B">
        <w:rPr>
          <w:color w:val="auto"/>
          <w:sz w:val="20"/>
          <w:szCs w:val="20"/>
        </w:rPr>
        <w:t>– kérjük a kézfertőtlenítési lehetőség biztosítását az épületbe belépők, az illemhelyet használók számára, valamint az étkezésre szolgáló helyiségekben (például szenzoros, alkoholtartalmú kézfertőtlenítőszer-adagoló).</w:t>
      </w:r>
    </w:p>
    <w:p w:rsidR="0048480B" w:rsidRPr="0048480B" w:rsidRDefault="0048480B" w:rsidP="00CE0871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48480B">
        <w:rPr>
          <w:color w:val="auto"/>
          <w:sz w:val="20"/>
          <w:szCs w:val="20"/>
          <w:u w:val="single"/>
          <w:bdr w:val="none" w:sz="0" w:space="0" w:color="auto" w:frame="1"/>
        </w:rPr>
        <w:t>3. Betegellátás</w:t>
      </w:r>
    </w:p>
    <w:p w:rsidR="0048480B" w:rsidRPr="0048480B" w:rsidRDefault="0048480B" w:rsidP="00CE0871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 w:rsidRPr="0048480B">
        <w:rPr>
          <w:color w:val="auto"/>
          <w:sz w:val="20"/>
          <w:szCs w:val="20"/>
        </w:rPr>
        <w:t>– Kérjük a betegellátásban részt vevőket az országos tisztifőorvos által kiadott járványügyi rendelkezések betartására;</w:t>
      </w:r>
      <w:r w:rsidR="00CE0871">
        <w:rPr>
          <w:color w:val="auto"/>
          <w:sz w:val="20"/>
          <w:szCs w:val="20"/>
        </w:rPr>
        <w:t xml:space="preserve"> </w:t>
      </w:r>
      <w:r w:rsidRPr="0048480B">
        <w:rPr>
          <w:color w:val="auto"/>
          <w:sz w:val="20"/>
          <w:szCs w:val="20"/>
        </w:rPr>
        <w:t>– a házi betegellátásban kérjük a paptestvéreket, hogy a látogatás előtt és után fertőtlenítsék kezüket.</w:t>
      </w:r>
    </w:p>
    <w:p w:rsidR="0048480B" w:rsidRPr="0048480B" w:rsidRDefault="0048480B" w:rsidP="0048480B">
      <w:pPr>
        <w:pStyle w:val="NormlWeb"/>
        <w:shd w:val="clear" w:color="auto" w:fill="FFFFFF"/>
        <w:spacing w:beforeAutospacing="0" w:afterAutospacing="0"/>
        <w:jc w:val="right"/>
        <w:rPr>
          <w:color w:val="auto"/>
          <w:sz w:val="20"/>
          <w:szCs w:val="20"/>
        </w:rPr>
      </w:pPr>
      <w:r w:rsidRPr="0048480B">
        <w:rPr>
          <w:rStyle w:val="Kiemels"/>
          <w:color w:val="auto"/>
          <w:sz w:val="20"/>
          <w:szCs w:val="20"/>
          <w:bdr w:val="none" w:sz="0" w:space="0" w:color="auto" w:frame="1"/>
        </w:rPr>
        <w:t>Budapest, 2020. március 5.,</w:t>
      </w:r>
      <w:r w:rsidR="00CE0871">
        <w:rPr>
          <w:rStyle w:val="Kiemels"/>
          <w:color w:val="auto"/>
          <w:sz w:val="20"/>
          <w:szCs w:val="20"/>
          <w:bdr w:val="none" w:sz="0" w:space="0" w:color="auto" w:frame="1"/>
        </w:rPr>
        <w:t xml:space="preserve"> </w:t>
      </w:r>
      <w:r w:rsidRPr="0048480B">
        <w:rPr>
          <w:rStyle w:val="Kiemels"/>
          <w:color w:val="auto"/>
          <w:sz w:val="20"/>
          <w:szCs w:val="20"/>
          <w:bdr w:val="none" w:sz="0" w:space="0" w:color="auto" w:frame="1"/>
        </w:rPr>
        <w:t>a Magyar Katolikus Püspöki Konferencia</w:t>
      </w:r>
    </w:p>
    <w:p w:rsidR="0048480B" w:rsidRPr="0048480B" w:rsidRDefault="0048480B" w:rsidP="004848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480B">
        <w:rPr>
          <w:rFonts w:ascii="Times New Roman" w:hAnsi="Times New Roman" w:cs="Times New Roman"/>
          <w:b/>
          <w:sz w:val="20"/>
          <w:szCs w:val="20"/>
        </w:rPr>
        <w:t>A Magyar Katolikus Püspökkari Konferencia körlevele a 2020. évi nagyböjti tartósélelmiszer gyűjtésről.</w:t>
      </w:r>
    </w:p>
    <w:p w:rsidR="0048480B" w:rsidRPr="00CE0871" w:rsidRDefault="0048480B" w:rsidP="0048480B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CE0871">
        <w:rPr>
          <w:rFonts w:ascii="Times New Roman" w:hAnsi="Times New Roman" w:cs="Times New Roman"/>
          <w:spacing w:val="-8"/>
          <w:sz w:val="20"/>
          <w:szCs w:val="20"/>
        </w:rPr>
        <w:t>Kedves Testvérek!</w:t>
      </w:r>
      <w:r w:rsidR="00CE0871" w:rsidRPr="00CE087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E0871">
        <w:rPr>
          <w:rFonts w:ascii="Times New Roman" w:hAnsi="Times New Roman" w:cs="Times New Roman"/>
          <w:spacing w:val="-8"/>
          <w:sz w:val="20"/>
          <w:szCs w:val="20"/>
        </w:rPr>
        <w:t>Ferenc pápa az idei nagyböjti üzenetében így szól hozzánk: - „Ma is fontos minden jóakaratú embert meghívni arra, hogy javaiból továbbadjon valamit a nélkülözőknek. Az ilyen alamizsna egy igazságosabb világ felépítésében való személyes részvétel formája. A felebaráti szeretetnek megfelelő megosztás az embert emberibbé teszi, a felhalmozás viszont azzal fenyegeti, hogy csúffá válik, mivel önzésébe zárkózik. A gazdaság strukturális dimenzióin szabad és kell is, hogy túllépjünk.”</w:t>
      </w:r>
    </w:p>
    <w:p w:rsidR="0048480B" w:rsidRPr="00CE0871" w:rsidRDefault="0048480B" w:rsidP="0048480B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CE0871">
        <w:rPr>
          <w:rFonts w:ascii="Times New Roman" w:hAnsi="Times New Roman" w:cs="Times New Roman"/>
          <w:spacing w:val="-8"/>
          <w:sz w:val="20"/>
          <w:szCs w:val="20"/>
        </w:rPr>
        <w:t>Ima-böjt-alamizsna: ez a három tanács legyen kísérőnk az idei nagyböjti utunkon.</w:t>
      </w:r>
    </w:p>
    <w:p w:rsidR="0048480B" w:rsidRPr="00CE0871" w:rsidRDefault="0048480B" w:rsidP="0048480B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CE0871">
        <w:rPr>
          <w:rFonts w:ascii="Times New Roman" w:hAnsi="Times New Roman" w:cs="Times New Roman"/>
          <w:spacing w:val="-8"/>
          <w:sz w:val="20"/>
          <w:szCs w:val="20"/>
        </w:rPr>
        <w:t>Az első század keresztényei a szentmisére hozták magukkal a szegényeknek szánt adományaikat és régi böjti hagyomány az egyházban, hogy a böjtöléssel megtakarított javakat a szegényeknek ajánlották fel. Idén is meghirdetjük a nagyböjti tartósélelmiszer gyűjtést a templomainkban, ami lehetőséget teremt az alamizsna kifejezésére is. Kérjük, hozzák el a szentmisékre tartósélelmiszer-felajánlásukat a rászorulók számára és tegyék a templomban erre kijelölt helyre.</w:t>
      </w:r>
    </w:p>
    <w:p w:rsidR="0048480B" w:rsidRPr="00CE0871" w:rsidRDefault="0048480B" w:rsidP="0048480B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CE0871">
        <w:rPr>
          <w:rFonts w:ascii="Times New Roman" w:hAnsi="Times New Roman" w:cs="Times New Roman"/>
          <w:spacing w:val="-8"/>
          <w:sz w:val="20"/>
          <w:szCs w:val="20"/>
        </w:rPr>
        <w:t>A legkisebb adománnyal is a felebaráti szeretet csodája valósul meg közöttünk. A templomainkban összegyűjtött élelmiszerek nemcsak táplálékot jelentenek, hanem üzenetet is visznek magukkal, a Gondviselő Isten kézzelfogható szeretetét a nélkülöző családokba.</w:t>
      </w:r>
    </w:p>
    <w:p w:rsidR="0048480B" w:rsidRPr="00CE0871" w:rsidRDefault="0048480B" w:rsidP="0048480B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CE0871">
        <w:rPr>
          <w:rFonts w:ascii="Times New Roman" w:hAnsi="Times New Roman" w:cs="Times New Roman"/>
          <w:spacing w:val="-8"/>
          <w:sz w:val="20"/>
          <w:szCs w:val="20"/>
        </w:rPr>
        <w:lastRenderedPageBreak/>
        <w:t>Tegyünk tanúságot az irgalmas szeretet gyakorlásáról az idei nagyböjtben is, és lehetőségeinkhez mérten tartós élelmiszerrel járuljunk hozzá a Katolikus Egyház segélyakciójához. Ezt megtehetik a jövő heti vasárnapi szentmiséken és az azt követő hétköznapokon, március 15-től 22-ig. Adományaikat a karitász juttatja majd el a rászorulókhoz. A korábbi években meghirdetett gyűjtésünk eredményeképpen családok ezreit tudtuk segíteni azokkal a segélycsomagokkal, amelyeket a hívek adományaiból juttattunk el a rászorulókhoz. Ha ezt mindannyian megtesszük és legalább 1 kg adományt hozunk a templomba, újra nagyon sok családnak tudunk segíteni az irgalmas Jézus példáját követve. Telefonos adományvonalon is bekapcsolódhatunk a karitász segítő munkájába. Ha hívjuk a 1356- os telefonszámot, hívásonként 500 forinttal segítünk.</w:t>
      </w:r>
    </w:p>
    <w:p w:rsidR="0048480B" w:rsidRPr="00CE0871" w:rsidRDefault="0048480B" w:rsidP="0048480B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CE0871">
        <w:rPr>
          <w:rFonts w:ascii="Times New Roman" w:hAnsi="Times New Roman" w:cs="Times New Roman"/>
          <w:spacing w:val="-8"/>
          <w:sz w:val="20"/>
          <w:szCs w:val="20"/>
        </w:rPr>
        <w:t> „1% segítség, 100 % szeretet.” Kérjük, hogy aki teheti, adója egy százalékával is támogassa a Katolikus Karitász karitatív szolgálatát: a Karitászt Támogató Alapítványt. Köszönjük a szegényeknek szánt adományaikat. </w:t>
      </w:r>
    </w:p>
    <w:p w:rsidR="0048480B" w:rsidRPr="00CE0871" w:rsidRDefault="0048480B" w:rsidP="0048480B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CE0871">
        <w:rPr>
          <w:rFonts w:ascii="Times New Roman" w:hAnsi="Times New Roman" w:cs="Times New Roman"/>
          <w:spacing w:val="-8"/>
          <w:sz w:val="20"/>
          <w:szCs w:val="20"/>
        </w:rPr>
        <w:t>Kedves Testvérek! Ferenc pápa a Miatyánkról szóló katekézisében így tanít: „Jézus a kenyérszaporításkor azt a keveset sokszorozza meg csodás módon, amit egy gyermek ajánlott föl a többiek javára. (vö. Jn 6,9) Nem szabad önzőnek lennünk, kötelességünk megosztani a kenyeret azokkal, akiknek szükségük van rá. Véssük eszünkbe, hogy az étel nem magántulajdon, hanem Isten kegyelme, amit meg kell osztanunk a rászorulókkal. Jézus a Tibériás tavánál nemcsak a kenyér- és halszaporítással tett csodát, hanem a megosztással: adjátok ide, amitek van, és én csodát teszek - mondta. Jézus a felajánlott kenyér szaporításával elővételezte önmaga felajánlását az eucharisztikus kenyérben. Csak az eucharisztia tudja ugyanis csillapítani a végtelen iránti éhünket és az Isten utáni vágyat, mi minden ember lelkében lakozik, a mindennapi kenyér keresésében is.”</w:t>
      </w:r>
    </w:p>
    <w:p w:rsidR="0048480B" w:rsidRPr="00CE0871" w:rsidRDefault="0048480B" w:rsidP="0048480B">
      <w:pPr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CE0871">
        <w:rPr>
          <w:rFonts w:ascii="Times New Roman" w:hAnsi="Times New Roman" w:cs="Times New Roman"/>
          <w:spacing w:val="-8"/>
          <w:sz w:val="20"/>
          <w:szCs w:val="20"/>
        </w:rPr>
        <w:t>A Nemzetközi Eucharisztikus Kongresszus évében fontos tanúságtétel számunkra, hogy annak a Jézusnak a nevében tegyünk jót az emberekkel, aki a kenyeret megszaporította és az éhező embereket jóllakatta. A kenyér színében, az Oltáriszentségben bennünket is táplál, ami arra késztessen mindnyájunkat, hogy tegyünk tanúságot az irgalmas szeretetről adományainkkal. Húsvét ünnepére juttatjuk el az élelmiszercsomagokat a családokhoz, akik ezekben megérezhetik az Isten gondviselő szeretetét. Ezzel is mutassuk meg a világnak Húsvét örömét és üzenetét.</w:t>
      </w:r>
    </w:p>
    <w:p w:rsidR="0048480B" w:rsidRPr="0048480B" w:rsidRDefault="0048480B" w:rsidP="0048480B">
      <w:pPr>
        <w:jc w:val="both"/>
        <w:rPr>
          <w:rFonts w:ascii="Times New Roman" w:hAnsi="Times New Roman" w:cs="Times New Roman"/>
          <w:sz w:val="20"/>
          <w:szCs w:val="20"/>
        </w:rPr>
      </w:pPr>
      <w:r w:rsidRPr="0048480B">
        <w:rPr>
          <w:rFonts w:ascii="Times New Roman" w:hAnsi="Times New Roman" w:cs="Times New Roman"/>
          <w:sz w:val="20"/>
          <w:szCs w:val="20"/>
        </w:rPr>
        <w:t>Kelt: Budapest, 2020. nagyböjt 2. vasárnapján</w:t>
      </w:r>
      <w:r w:rsidR="00CE0871">
        <w:rPr>
          <w:rFonts w:ascii="Times New Roman" w:hAnsi="Times New Roman" w:cs="Times New Roman"/>
          <w:sz w:val="20"/>
          <w:szCs w:val="20"/>
        </w:rPr>
        <w:t xml:space="preserve"> </w:t>
      </w:r>
      <w:r w:rsidRPr="0048480B">
        <w:rPr>
          <w:rFonts w:ascii="Times New Roman" w:hAnsi="Times New Roman" w:cs="Times New Roman"/>
          <w:sz w:val="20"/>
          <w:szCs w:val="20"/>
        </w:rPr>
        <w:t>a Magyar Katolikus Püspöki Konferencia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CE0871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73457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CE0871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bookmarkEnd w:id="0"/>
    <w:p w:rsidR="00EC5F78" w:rsidRDefault="00904A22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09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46E6E">
        <w:rPr>
          <w:rFonts w:ascii="Times New Roman" w:hAnsi="Times New Roman" w:cs="Times New Roman"/>
          <w:color w:val="auto"/>
          <w:sz w:val="20"/>
          <w:szCs w:val="20"/>
        </w:rPr>
        <w:tab/>
        <w:t>Szentmise a Galgaguta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904A22" w:rsidRDefault="00904A22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14:00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904A22">
        <w:rPr>
          <w:rFonts w:ascii="Times New Roman" w:hAnsi="Times New Roman" w:cs="Times New Roman"/>
          <w:b/>
          <w:color w:val="auto"/>
          <w:sz w:val="20"/>
          <w:szCs w:val="20"/>
        </w:rPr>
        <w:t>Hit és erkölcstan beszámoló</w:t>
      </w:r>
      <w:r w:rsidR="00F9343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 berceli iskolában</w:t>
      </w:r>
    </w:p>
    <w:p w:rsidR="00953336" w:rsidRDefault="00904A22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>:0</w:t>
      </w:r>
      <w:r w:rsidR="00F9343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93434">
        <w:rPr>
          <w:rFonts w:ascii="Times New Roman" w:hAnsi="Times New Roman" w:cs="Times New Roman"/>
          <w:color w:val="auto"/>
          <w:sz w:val="20"/>
          <w:szCs w:val="20"/>
        </w:rPr>
        <w:tab/>
        <w:t>Szentmise a Szent Miklós Közösségi Házban</w:t>
      </w:r>
    </w:p>
    <w:p w:rsidR="005442DF" w:rsidRPr="00F93434" w:rsidRDefault="0095333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F93434"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Pr="00F93434"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="005442DF" w:rsidRPr="00F93434"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="00904A22" w:rsidRPr="00F93434">
        <w:rPr>
          <w:rFonts w:ascii="Times New Roman" w:hAnsi="Times New Roman" w:cs="Times New Roman"/>
          <w:color w:val="00B050"/>
          <w:sz w:val="20"/>
          <w:szCs w:val="20"/>
        </w:rPr>
        <w:t>15</w:t>
      </w:r>
      <w:r w:rsidR="005442DF" w:rsidRPr="00F93434">
        <w:rPr>
          <w:rFonts w:ascii="Times New Roman" w:hAnsi="Times New Roman" w:cs="Times New Roman"/>
          <w:color w:val="00B050"/>
          <w:sz w:val="20"/>
          <w:szCs w:val="20"/>
        </w:rPr>
        <w:t>:30</w:t>
      </w:r>
      <w:r w:rsidR="005442DF" w:rsidRPr="00F93434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Iskolája a </w:t>
      </w:r>
      <w:r w:rsidR="00F93434" w:rsidRPr="00F93434">
        <w:rPr>
          <w:rFonts w:ascii="Times New Roman" w:hAnsi="Times New Roman" w:cs="Times New Roman"/>
          <w:color w:val="00B050"/>
          <w:sz w:val="20"/>
          <w:szCs w:val="20"/>
        </w:rPr>
        <w:t>Szent Miklós Közösségi Házban</w:t>
      </w:r>
    </w:p>
    <w:p w:rsidR="00F93434" w:rsidRDefault="00F93434" w:rsidP="00F9343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Szent Miklós Közösségi Házban</w:t>
      </w:r>
    </w:p>
    <w:p w:rsidR="00F93434" w:rsidRPr="00F93434" w:rsidRDefault="00904A22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953336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953336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93434" w:rsidRPr="00F93434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="00F93434" w:rsidRPr="00F93434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  <w:r w:rsidR="00F93434">
        <w:rPr>
          <w:rFonts w:ascii="Times New Roman" w:hAnsi="Times New Roman" w:cs="Times New Roman"/>
          <w:color w:val="FF0000"/>
          <w:sz w:val="20"/>
          <w:szCs w:val="20"/>
        </w:rPr>
        <w:t>, hamvazással</w:t>
      </w:r>
    </w:p>
    <w:p w:rsidR="00F93434" w:rsidRPr="00F93434" w:rsidRDefault="00F93434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F9343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93434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F93434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953336" w:rsidRPr="00F93434" w:rsidRDefault="00F93434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F9343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A05" w:rsidRPr="00F9343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93434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935EB2" w:rsidRPr="00F93434">
        <w:rPr>
          <w:rFonts w:ascii="Times New Roman" w:hAnsi="Times New Roman" w:cs="Times New Roman"/>
          <w:color w:val="auto"/>
          <w:sz w:val="20"/>
          <w:szCs w:val="20"/>
        </w:rPr>
        <w:t>:0</w:t>
      </w:r>
      <w:r w:rsidR="00953336" w:rsidRPr="00F9343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953336" w:rsidRPr="00F9343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93434">
        <w:rPr>
          <w:rFonts w:ascii="Times New Roman" w:hAnsi="Times New Roman" w:cs="Times New Roman"/>
          <w:color w:val="auto"/>
          <w:spacing w:val="-20"/>
          <w:sz w:val="20"/>
          <w:szCs w:val="20"/>
        </w:rPr>
        <w:t>Lelkipásztori és gazdasági tanácsok összevont ülése a Szent Miklós Közösségi Házban</w:t>
      </w:r>
    </w:p>
    <w:p w:rsidR="005442DF" w:rsidRPr="00D82A05" w:rsidRDefault="00246E6E" w:rsidP="00D82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2020.03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904A22"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D82A0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195BAD" w:rsidRPr="00CF66D2" w:rsidRDefault="00195BAD" w:rsidP="00195BA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E60D0"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82A05" w:rsidRPr="00CF66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  <w:r w:rsidR="00904A22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6E60D0" w:rsidRPr="00CF66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4A22" w:rsidRPr="00904A22">
        <w:rPr>
          <w:rFonts w:ascii="Times New Roman" w:hAnsi="Times New Roman" w:cs="Times New Roman"/>
          <w:b/>
          <w:color w:val="FF0000"/>
          <w:sz w:val="20"/>
          <w:szCs w:val="20"/>
        </w:rPr>
        <w:t>betegek kenete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E60D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82A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5442DF" w:rsidRDefault="005442DF" w:rsidP="00550F7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E60D0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82A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E7D04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  <w:r w:rsidR="00F93434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F93434" w:rsidRPr="00F934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93434" w:rsidRPr="00904A22">
        <w:rPr>
          <w:rFonts w:ascii="Times New Roman" w:hAnsi="Times New Roman" w:cs="Times New Roman"/>
          <w:b/>
          <w:color w:val="FF0000"/>
          <w:sz w:val="20"/>
          <w:szCs w:val="20"/>
        </w:rPr>
        <w:t>betegek kenete</w:t>
      </w:r>
    </w:p>
    <w:p w:rsidR="005442DF" w:rsidRDefault="00A735F0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E60D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82A05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E2BF7" w:rsidRDefault="000566D6" w:rsidP="000202A3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4E2BF7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A5" w:rsidRDefault="00331CA5" w:rsidP="001155E3">
      <w:r>
        <w:separator/>
      </w:r>
    </w:p>
  </w:endnote>
  <w:endnote w:type="continuationSeparator" w:id="0">
    <w:p w:rsidR="00331CA5" w:rsidRDefault="00331CA5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A5" w:rsidRDefault="00331CA5" w:rsidP="001155E3">
      <w:r>
        <w:separator/>
      </w:r>
    </w:p>
  </w:footnote>
  <w:footnote w:type="continuationSeparator" w:id="0">
    <w:p w:rsidR="00331CA5" w:rsidRDefault="00331CA5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2A3"/>
    <w:rsid w:val="000206D8"/>
    <w:rsid w:val="0002504C"/>
    <w:rsid w:val="00026633"/>
    <w:rsid w:val="000268D8"/>
    <w:rsid w:val="00026AF6"/>
    <w:rsid w:val="00027384"/>
    <w:rsid w:val="00034DF0"/>
    <w:rsid w:val="00044DA2"/>
    <w:rsid w:val="00044E81"/>
    <w:rsid w:val="00046DD9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2383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07F"/>
    <w:rsid w:val="00183C33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6326"/>
    <w:rsid w:val="00200285"/>
    <w:rsid w:val="0020110A"/>
    <w:rsid w:val="0020114A"/>
    <w:rsid w:val="0020263C"/>
    <w:rsid w:val="002030FF"/>
    <w:rsid w:val="00204348"/>
    <w:rsid w:val="0020723E"/>
    <w:rsid w:val="00211911"/>
    <w:rsid w:val="00213D19"/>
    <w:rsid w:val="00216BE7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1CA5"/>
    <w:rsid w:val="003346DF"/>
    <w:rsid w:val="00336C70"/>
    <w:rsid w:val="003370D6"/>
    <w:rsid w:val="00337FE2"/>
    <w:rsid w:val="00341A96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C6945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E60D0"/>
    <w:rsid w:val="006F048B"/>
    <w:rsid w:val="006F1EAF"/>
    <w:rsid w:val="006F255D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265E1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5080E"/>
    <w:rsid w:val="00B517F8"/>
    <w:rsid w:val="00B547E0"/>
    <w:rsid w:val="00B5530A"/>
    <w:rsid w:val="00B55462"/>
    <w:rsid w:val="00B5660C"/>
    <w:rsid w:val="00B57BEA"/>
    <w:rsid w:val="00B6257F"/>
    <w:rsid w:val="00B62964"/>
    <w:rsid w:val="00B62C93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6E3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3091"/>
    <w:rsid w:val="00C65C34"/>
    <w:rsid w:val="00C67258"/>
    <w:rsid w:val="00C736D3"/>
    <w:rsid w:val="00C76096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962DC"/>
    <w:rsid w:val="00EA04CD"/>
    <w:rsid w:val="00EA1285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434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321C9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EDB1-42FA-48F4-9512-86308952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856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6754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8</cp:revision>
  <cp:lastPrinted>2020-03-06T15:54:00Z</cp:lastPrinted>
  <dcterms:created xsi:type="dcterms:W3CDTF">2020-03-05T22:37:00Z</dcterms:created>
  <dcterms:modified xsi:type="dcterms:W3CDTF">2020-03-19T22:58:00Z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